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81D7" w14:textId="2D8CD42D" w:rsidR="00FC3460" w:rsidRPr="003323AE" w:rsidRDefault="00694F03" w:rsidP="003323AE">
      <w:pPr>
        <w:pStyle w:val="Heading1"/>
        <w:jc w:val="center"/>
        <w:rPr>
          <w:b/>
        </w:rPr>
      </w:pPr>
      <w:r>
        <w:rPr>
          <w:b/>
          <w:sz w:val="40"/>
        </w:rPr>
        <w:t>Post Award Amendments Reference Sheet</w:t>
      </w:r>
    </w:p>
    <w:p w14:paraId="654A99FC" w14:textId="2D4EE5AF" w:rsidR="00757A62" w:rsidRDefault="00451BB5" w:rsidP="000F6557">
      <w:r>
        <w:t xml:space="preserve">The purpose of this reference sheet is to provide a </w:t>
      </w:r>
      <w:r w:rsidR="00FC3460">
        <w:t xml:space="preserve">brief </w:t>
      </w:r>
      <w:r w:rsidR="00B121A2">
        <w:t xml:space="preserve">guide on how to </w:t>
      </w:r>
      <w:r w:rsidR="000E130E">
        <w:t xml:space="preserve">initiate post </w:t>
      </w:r>
      <w:r w:rsidR="00694F03">
        <w:t>award amendment applicati</w:t>
      </w:r>
      <w:r w:rsidR="000E130E">
        <w:t xml:space="preserve">ons and access in-progress post </w:t>
      </w:r>
      <w:r w:rsidR="00694F03">
        <w:t>award amendment applications from inside the eRA system.</w:t>
      </w:r>
    </w:p>
    <w:p w14:paraId="3E3474BD" w14:textId="5ED1D8EF" w:rsidR="00191897" w:rsidRDefault="00191897" w:rsidP="00191897">
      <w:pPr>
        <w:pStyle w:val="Heading2"/>
      </w:pPr>
      <w:r>
        <w:t>What are Post Award Amendments?</w:t>
      </w:r>
    </w:p>
    <w:p w14:paraId="5B61ED2C" w14:textId="0C87A87E" w:rsidR="00191897" w:rsidRDefault="00191897" w:rsidP="00191897">
      <w:r>
        <w:t>Post award amendments are modifications to your grant that require an application submi</w:t>
      </w:r>
      <w:r w:rsidR="003E2C57">
        <w:t>ssion</w:t>
      </w:r>
      <w:r>
        <w:t xml:space="preserve"> and federal approval</w:t>
      </w:r>
      <w:r w:rsidR="0006600E">
        <w:t xml:space="preserve"> given in the form of a revised Notice of Award (NOA)</w:t>
      </w:r>
      <w:r>
        <w:t>. Post award amendment type</w:t>
      </w:r>
      <w:r w:rsidR="0006600E">
        <w:t xml:space="preserve">s available in eRA Commons </w:t>
      </w:r>
      <w:r>
        <w:t>include:</w:t>
      </w:r>
    </w:p>
    <w:p w14:paraId="535C2442" w14:textId="047E6A8B" w:rsidR="00191897" w:rsidRDefault="00191897" w:rsidP="00191897">
      <w:pPr>
        <w:pStyle w:val="ListParagraph"/>
        <w:numPr>
          <w:ilvl w:val="0"/>
          <w:numId w:val="29"/>
        </w:numPr>
      </w:pPr>
      <w:r>
        <w:t>Budget Revision</w:t>
      </w:r>
    </w:p>
    <w:p w14:paraId="0B5C2E2B" w14:textId="00CA0E52" w:rsidR="00191897" w:rsidRDefault="00191897" w:rsidP="00191897">
      <w:pPr>
        <w:pStyle w:val="ListParagraph"/>
        <w:numPr>
          <w:ilvl w:val="0"/>
          <w:numId w:val="29"/>
        </w:numPr>
      </w:pPr>
      <w:r>
        <w:t>Carryover Request</w:t>
      </w:r>
    </w:p>
    <w:p w14:paraId="0191B330" w14:textId="62941FA0" w:rsidR="00191897" w:rsidRDefault="00191897" w:rsidP="00191897">
      <w:pPr>
        <w:pStyle w:val="ListParagraph"/>
        <w:numPr>
          <w:ilvl w:val="0"/>
          <w:numId w:val="29"/>
        </w:numPr>
      </w:pPr>
      <w:r>
        <w:t>Change in Scope</w:t>
      </w:r>
    </w:p>
    <w:p w14:paraId="0231B8CD" w14:textId="02460E5B" w:rsidR="00191897" w:rsidRDefault="00191897" w:rsidP="00191897">
      <w:pPr>
        <w:pStyle w:val="ListParagraph"/>
        <w:numPr>
          <w:ilvl w:val="0"/>
          <w:numId w:val="29"/>
        </w:numPr>
      </w:pPr>
      <w:r>
        <w:t>Key Personnel Changes</w:t>
      </w:r>
    </w:p>
    <w:p w14:paraId="54A16856" w14:textId="2A919DA1" w:rsidR="00191897" w:rsidRDefault="00191897" w:rsidP="00191897">
      <w:pPr>
        <w:pStyle w:val="ListParagraph"/>
        <w:numPr>
          <w:ilvl w:val="0"/>
          <w:numId w:val="29"/>
        </w:numPr>
      </w:pPr>
      <w:r>
        <w:t>Merger, Transfer, etc</w:t>
      </w:r>
      <w:r w:rsidR="003E2C57">
        <w:t>.</w:t>
      </w:r>
    </w:p>
    <w:p w14:paraId="2F58EFFF" w14:textId="3F18865C" w:rsidR="009011D8" w:rsidRDefault="00EC3C16" w:rsidP="009011D8">
      <w:pPr>
        <w:pStyle w:val="ListParagraph"/>
        <w:numPr>
          <w:ilvl w:val="1"/>
          <w:numId w:val="29"/>
        </w:numPr>
      </w:pPr>
      <w:r>
        <w:t>Also used for Successor in Interest actions</w:t>
      </w:r>
    </w:p>
    <w:p w14:paraId="6220A574" w14:textId="7816E6F7" w:rsidR="00191897" w:rsidRDefault="00191897" w:rsidP="00191897">
      <w:pPr>
        <w:pStyle w:val="ListParagraph"/>
        <w:numPr>
          <w:ilvl w:val="0"/>
          <w:numId w:val="29"/>
        </w:numPr>
      </w:pPr>
      <w:r>
        <w:t>No-Cost Extension</w:t>
      </w:r>
    </w:p>
    <w:p w14:paraId="06C38D6A" w14:textId="1FAC34FA" w:rsidR="00EC3C16" w:rsidRDefault="00191897" w:rsidP="00EC3C16">
      <w:pPr>
        <w:pStyle w:val="ListParagraph"/>
        <w:numPr>
          <w:ilvl w:val="0"/>
          <w:numId w:val="29"/>
        </w:numPr>
      </w:pPr>
      <w:r>
        <w:t>Organization Change</w:t>
      </w:r>
    </w:p>
    <w:p w14:paraId="2C792D18" w14:textId="590A43F2" w:rsidR="00EC3C16" w:rsidRDefault="00EC3C16" w:rsidP="00EC3C16">
      <w:pPr>
        <w:pStyle w:val="ListParagraph"/>
        <w:numPr>
          <w:ilvl w:val="1"/>
          <w:numId w:val="29"/>
        </w:numPr>
      </w:pPr>
      <w:r>
        <w:t>Change of organization information. For changes of the organization itself, use Merger, Transfer, etc.</w:t>
      </w:r>
    </w:p>
    <w:p w14:paraId="18C4BAD5" w14:textId="5A3EAE84" w:rsidR="00191897" w:rsidRPr="00191897" w:rsidRDefault="003B3EF2" w:rsidP="00191897">
      <w:r>
        <w:t>Please note that a</w:t>
      </w:r>
      <w:r w:rsidR="00191897">
        <w:t xml:space="preserve"> non-competing continuation is not a post award amendment.</w:t>
      </w:r>
      <w:r w:rsidR="00EC3C16">
        <w:t xml:space="preserve"> For more information on continuations please access </w:t>
      </w:r>
      <w:hyperlink r:id="rId11" w:history="1">
        <w:r w:rsidR="00EC3C16" w:rsidRPr="00DB3C7E">
          <w:rPr>
            <w:rStyle w:val="Hyperlink"/>
          </w:rPr>
          <w:t>https://www.samhsa.gov/grants/continuation-grants</w:t>
        </w:r>
      </w:hyperlink>
      <w:r w:rsidR="00EC3C16">
        <w:t xml:space="preserve">. </w:t>
      </w:r>
    </w:p>
    <w:p w14:paraId="35832C31" w14:textId="29334B65" w:rsidR="00FC3460" w:rsidRDefault="00694F03" w:rsidP="00FC3460">
      <w:pPr>
        <w:pStyle w:val="Heading2"/>
      </w:pPr>
      <w:r>
        <w:t>Initiating a new Post Award Amendment</w:t>
      </w:r>
      <w:r w:rsidR="00DB6B3F">
        <w:t xml:space="preserve"> application</w:t>
      </w:r>
    </w:p>
    <w:p w14:paraId="2FE02787" w14:textId="2940C131" w:rsidR="000078B4" w:rsidRPr="000078B4" w:rsidRDefault="000078B4" w:rsidP="000078B4">
      <w:r w:rsidRPr="000078B4">
        <w:rPr>
          <w:b/>
        </w:rPr>
        <w:t>Note:</w:t>
      </w:r>
      <w:r>
        <w:t xml:space="preserve"> You must be the </w:t>
      </w:r>
      <w:r w:rsidR="00CF7D59">
        <w:t>P</w:t>
      </w:r>
      <w:r>
        <w:t xml:space="preserve">roject </w:t>
      </w:r>
      <w:r w:rsidR="00CF7D59">
        <w:t>D</w:t>
      </w:r>
      <w:r>
        <w:t xml:space="preserve">irector </w:t>
      </w:r>
      <w:r w:rsidR="00CF7D59">
        <w:t xml:space="preserve">(PD) </w:t>
      </w:r>
      <w:r>
        <w:t xml:space="preserve">of the grant or be a </w:t>
      </w:r>
      <w:r w:rsidR="00CF7D59">
        <w:t>S</w:t>
      </w:r>
      <w:r>
        <w:t xml:space="preserve">igning </w:t>
      </w:r>
      <w:r w:rsidR="00CF7D59">
        <w:t>O</w:t>
      </w:r>
      <w:r>
        <w:t xml:space="preserve">fficial </w:t>
      </w:r>
      <w:r w:rsidR="00515CCA">
        <w:t xml:space="preserve">(SO) </w:t>
      </w:r>
      <w:r>
        <w:t xml:space="preserve">with the grantee organization </w:t>
      </w:r>
      <w:r w:rsidR="008E1CBA">
        <w:t>to</w:t>
      </w:r>
      <w:r>
        <w:t xml:space="preserve"> initiate Post Award Amendments for a grant.</w:t>
      </w:r>
    </w:p>
    <w:p w14:paraId="334A4E33" w14:textId="63B870CB" w:rsidR="00FC3460" w:rsidRDefault="00FC3460" w:rsidP="00FC3460">
      <w:pPr>
        <w:pStyle w:val="ListParagraph"/>
        <w:numPr>
          <w:ilvl w:val="0"/>
          <w:numId w:val="20"/>
        </w:numPr>
      </w:pPr>
      <w:r>
        <w:t>Log into eRA Commons (</w:t>
      </w:r>
      <w:hyperlink r:id="rId12" w:history="1">
        <w:r w:rsidRPr="00177EC6">
          <w:rPr>
            <w:rStyle w:val="Hyperlink"/>
          </w:rPr>
          <w:t>https://public.era.nih.gov/commons</w:t>
        </w:r>
      </w:hyperlink>
      <w:r>
        <w:t xml:space="preserve">) with your </w:t>
      </w:r>
      <w:r w:rsidR="00F41668">
        <w:t>credentials</w:t>
      </w:r>
    </w:p>
    <w:p w14:paraId="6F1870AC" w14:textId="35CC1967" w:rsidR="00F41668" w:rsidRDefault="00FC3460" w:rsidP="00F41668">
      <w:pPr>
        <w:pStyle w:val="ListParagraph"/>
        <w:numPr>
          <w:ilvl w:val="0"/>
          <w:numId w:val="20"/>
        </w:numPr>
      </w:pPr>
      <w:r>
        <w:t xml:space="preserve">Access the </w:t>
      </w:r>
      <w:r w:rsidR="00824013">
        <w:rPr>
          <w:b/>
        </w:rPr>
        <w:t>Non-Research</w:t>
      </w:r>
      <w:r w:rsidR="00F41668" w:rsidRPr="00126E68">
        <w:rPr>
          <w:bCs/>
        </w:rPr>
        <w:t xml:space="preserve"> screen</w:t>
      </w:r>
      <w:r>
        <w:t xml:space="preserve"> </w:t>
      </w:r>
      <w:r w:rsidR="00F41668">
        <w:t xml:space="preserve">by clicking the apps icon in the upper left corner, and select  </w:t>
      </w:r>
      <w:r w:rsidR="00F41668" w:rsidRPr="00126E68">
        <w:rPr>
          <w:b/>
          <w:bCs/>
        </w:rPr>
        <w:t>Non-Research</w:t>
      </w:r>
      <w:r w:rsidR="00F41668">
        <w:t xml:space="preserve"> from the menu</w:t>
      </w:r>
    </w:p>
    <w:p w14:paraId="58BA8C69" w14:textId="0365AFDD" w:rsidR="00F41668" w:rsidRDefault="00F41668" w:rsidP="00126E68">
      <w:pPr>
        <w:pStyle w:val="ListParagraph"/>
        <w:ind w:left="1440"/>
      </w:pPr>
      <w:r>
        <w:t xml:space="preserve">Or go to the SAMHSA section in the middle of the page, and select Amendments from the drop-down menu, then click </w:t>
      </w:r>
      <w:r w:rsidRPr="00126E68">
        <w:rPr>
          <w:b/>
          <w:bCs/>
        </w:rPr>
        <w:t>Go</w:t>
      </w:r>
    </w:p>
    <w:p w14:paraId="38014391" w14:textId="0BE3453A" w:rsidR="00196AB0" w:rsidRDefault="00824013" w:rsidP="00196AB0">
      <w:pPr>
        <w:pStyle w:val="ListParagraph"/>
        <w:numPr>
          <w:ilvl w:val="0"/>
          <w:numId w:val="20"/>
        </w:numPr>
      </w:pPr>
      <w:r>
        <w:t xml:space="preserve">Select the sub-option </w:t>
      </w:r>
      <w:r>
        <w:rPr>
          <w:b/>
        </w:rPr>
        <w:t>Manage Post Award Amendments</w:t>
      </w:r>
    </w:p>
    <w:p w14:paraId="28E37433" w14:textId="488163D5" w:rsidR="00824013" w:rsidRDefault="00824013" w:rsidP="00824013">
      <w:pPr>
        <w:pStyle w:val="ListParagraph"/>
        <w:numPr>
          <w:ilvl w:val="1"/>
          <w:numId w:val="20"/>
        </w:numPr>
      </w:pPr>
      <w:r>
        <w:t xml:space="preserve">If you have the </w:t>
      </w:r>
      <w:r>
        <w:rPr>
          <w:b/>
        </w:rPr>
        <w:t>SO</w:t>
      </w:r>
      <w:r>
        <w:t xml:space="preserve"> role, enter search criteria and click </w:t>
      </w:r>
      <w:r>
        <w:rPr>
          <w:b/>
        </w:rPr>
        <w:t>Search</w:t>
      </w:r>
    </w:p>
    <w:p w14:paraId="70B77CD7" w14:textId="12B3D00B" w:rsidR="00DB6B3F" w:rsidRDefault="00F41668" w:rsidP="00DB6B3F">
      <w:pPr>
        <w:pStyle w:val="ListParagraph"/>
        <w:numPr>
          <w:ilvl w:val="0"/>
          <w:numId w:val="20"/>
        </w:numPr>
      </w:pPr>
      <w:r>
        <w:t>Find the</w:t>
      </w:r>
      <w:r w:rsidR="00665DBA">
        <w:t xml:space="preserve"> appropriate award number, click </w:t>
      </w:r>
      <w:r>
        <w:t>the three-dot ellipses icon in the Award Number column and from the menu select the appropriate</w:t>
      </w:r>
      <w:r w:rsidR="00665DBA">
        <w:t xml:space="preserve"> award amendment type </w:t>
      </w:r>
    </w:p>
    <w:p w14:paraId="1CB90FBD" w14:textId="73871356" w:rsidR="002262BF" w:rsidRDefault="002262BF" w:rsidP="002262BF">
      <w:r>
        <w:rPr>
          <w:noProof/>
        </w:rPr>
        <w:lastRenderedPageBreak/>
        <w:drawing>
          <wp:inline distT="0" distB="0" distL="0" distR="0" wp14:anchorId="47D0E979" wp14:editId="3F042D9F">
            <wp:extent cx="5943600" cy="24486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C873" w14:textId="5F761B8C" w:rsidR="00DB6B3F" w:rsidRDefault="00DB6B3F" w:rsidP="00DB6B3F">
      <w:pPr>
        <w:pStyle w:val="ListParagraph"/>
        <w:numPr>
          <w:ilvl w:val="0"/>
          <w:numId w:val="20"/>
        </w:numPr>
      </w:pPr>
      <w:r>
        <w:t>Click on the desired post award amendment type</w:t>
      </w:r>
      <w:r w:rsidR="00763186">
        <w:t>,</w:t>
      </w:r>
      <w:r w:rsidR="006648CD">
        <w:t xml:space="preserve"> which will open an application in</w:t>
      </w:r>
      <w:r>
        <w:t xml:space="preserve"> ASSIST</w:t>
      </w:r>
      <w:r w:rsidR="00763186">
        <w:t>,</w:t>
      </w:r>
      <w:r>
        <w:t xml:space="preserve"> and</w:t>
      </w:r>
      <w:r w:rsidR="00665DBA">
        <w:t xml:space="preserve"> begin </w:t>
      </w:r>
      <w:r>
        <w:t>the post award amendment application</w:t>
      </w:r>
    </w:p>
    <w:p w14:paraId="513AFAEF" w14:textId="47F90AB6" w:rsidR="000078B4" w:rsidRDefault="00665DBA" w:rsidP="00665DBA">
      <w:pPr>
        <w:pStyle w:val="ListParagraph"/>
        <w:numPr>
          <w:ilvl w:val="1"/>
          <w:numId w:val="20"/>
        </w:numPr>
      </w:pPr>
      <w:r>
        <w:t xml:space="preserve">Keep track of the </w:t>
      </w:r>
      <w:r w:rsidRPr="00665DBA">
        <w:rPr>
          <w:b/>
        </w:rPr>
        <w:t>Application Identifier</w:t>
      </w:r>
      <w:r>
        <w:t xml:space="preserve"> on the Summary tab to access your incomplete application at a later time/date.</w:t>
      </w:r>
    </w:p>
    <w:p w14:paraId="12B6D8A7" w14:textId="753A06C1" w:rsidR="00EC3C16" w:rsidRDefault="00EC3C16" w:rsidP="00EC3C16">
      <w:r>
        <w:rPr>
          <w:noProof/>
        </w:rPr>
        <w:drawing>
          <wp:inline distT="0" distB="0" distL="0" distR="0" wp14:anchorId="4E2212D2" wp14:editId="19DA9135">
            <wp:extent cx="5943600" cy="246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51AA" w14:textId="3C9CB509" w:rsidR="00E52D26" w:rsidRDefault="00E52D26" w:rsidP="000078B4">
      <w:pPr>
        <w:pStyle w:val="ListParagraph"/>
        <w:numPr>
          <w:ilvl w:val="1"/>
          <w:numId w:val="20"/>
        </w:numPr>
      </w:pPr>
      <w:r>
        <w:t>When you have completed the required forms and are ready to submit the application, you will need to comple</w:t>
      </w:r>
      <w:r w:rsidR="00211E24">
        <w:t>te</w:t>
      </w:r>
      <w:r>
        <w:t xml:space="preserve"> the submission process described below.</w:t>
      </w:r>
    </w:p>
    <w:p w14:paraId="305C280B" w14:textId="25754CE1" w:rsidR="00612E53" w:rsidRDefault="00755139" w:rsidP="00612E53">
      <w:pPr>
        <w:pStyle w:val="Heading2"/>
      </w:pPr>
      <w:r>
        <w:t>Adding and R</w:t>
      </w:r>
      <w:r w:rsidRPr="00755139">
        <w:t xml:space="preserve">emoving </w:t>
      </w:r>
      <w:r w:rsidR="00612E53">
        <w:t>Post Award Amendment application forms</w:t>
      </w:r>
      <w:r>
        <w:t xml:space="preserve"> </w:t>
      </w:r>
    </w:p>
    <w:p w14:paraId="37D98EA0" w14:textId="22E5B007" w:rsidR="00612E53" w:rsidRDefault="003967EF" w:rsidP="00612E53">
      <w:r>
        <w:t>You may wish to add additional forms to applications before submitting them. To do this, follow the steps below:</w:t>
      </w:r>
    </w:p>
    <w:p w14:paraId="609EC359" w14:textId="6AE146DD" w:rsidR="003967EF" w:rsidRDefault="003967EF" w:rsidP="003967EF">
      <w:pPr>
        <w:pStyle w:val="ListParagraph"/>
        <w:numPr>
          <w:ilvl w:val="0"/>
          <w:numId w:val="32"/>
        </w:numPr>
      </w:pPr>
      <w:r>
        <w:t xml:space="preserve">From the Application Information page, click the </w:t>
      </w:r>
      <w:r>
        <w:rPr>
          <w:b/>
        </w:rPr>
        <w:t>Add Optional Form</w:t>
      </w:r>
      <w:r>
        <w:t xml:space="preserve"> action button on the left</w:t>
      </w:r>
    </w:p>
    <w:p w14:paraId="5F688CC9" w14:textId="1B1164E6" w:rsidR="003967EF" w:rsidRDefault="003967EF" w:rsidP="003967EF">
      <w:pPr>
        <w:pStyle w:val="ListParagraph"/>
        <w:numPr>
          <w:ilvl w:val="0"/>
          <w:numId w:val="32"/>
        </w:numPr>
      </w:pPr>
      <w:r>
        <w:t>Select your desired form from the dropdown</w:t>
      </w:r>
    </w:p>
    <w:p w14:paraId="05589690" w14:textId="43BC5CCF" w:rsidR="003967EF" w:rsidRPr="003967EF" w:rsidRDefault="003967EF" w:rsidP="003967EF">
      <w:pPr>
        <w:pStyle w:val="ListParagraph"/>
        <w:numPr>
          <w:ilvl w:val="0"/>
          <w:numId w:val="32"/>
        </w:numPr>
      </w:pPr>
      <w:r>
        <w:t xml:space="preserve">Click </w:t>
      </w:r>
      <w:r>
        <w:rPr>
          <w:b/>
        </w:rPr>
        <w:t>Submit Query</w:t>
      </w:r>
      <w:r w:rsidR="00211E24">
        <w:rPr>
          <w:b/>
        </w:rPr>
        <w:t xml:space="preserve"> </w:t>
      </w:r>
      <w:r w:rsidR="00211E24">
        <w:t>to add the form</w:t>
      </w:r>
    </w:p>
    <w:p w14:paraId="1C7F9051" w14:textId="77777777" w:rsidR="00211E24" w:rsidRDefault="003967EF" w:rsidP="00612E53">
      <w:r>
        <w:t xml:space="preserve">To remove </w:t>
      </w:r>
      <w:r w:rsidR="00515CCA">
        <w:t xml:space="preserve">a </w:t>
      </w:r>
      <w:r>
        <w:t xml:space="preserve">form, </w:t>
      </w:r>
      <w:r w:rsidR="00515CCA">
        <w:t xml:space="preserve">open </w:t>
      </w:r>
      <w:r w:rsidR="00880647">
        <w:t xml:space="preserve">the form </w:t>
      </w:r>
      <w:r w:rsidR="00515CCA">
        <w:t>to begin editing it</w:t>
      </w:r>
      <w:r w:rsidR="00211E24">
        <w:t xml:space="preserve"> </w:t>
      </w:r>
      <w:r>
        <w:t xml:space="preserve">and use the </w:t>
      </w:r>
      <w:r>
        <w:rPr>
          <w:b/>
        </w:rPr>
        <w:t>Remove Form</w:t>
      </w:r>
      <w:r>
        <w:t xml:space="preserve"> button</w:t>
      </w:r>
      <w:r w:rsidR="00211E24">
        <w:t>.</w:t>
      </w:r>
    </w:p>
    <w:p w14:paraId="11BD53A4" w14:textId="1368E108" w:rsidR="00612E53" w:rsidRPr="003967EF" w:rsidRDefault="003967EF" w:rsidP="00612E53">
      <w:r>
        <w:rPr>
          <w:b/>
        </w:rPr>
        <w:lastRenderedPageBreak/>
        <w:t xml:space="preserve">Note: </w:t>
      </w:r>
      <w:r>
        <w:t xml:space="preserve">Be careful </w:t>
      </w:r>
      <w:r w:rsidR="00880647">
        <w:t>to only use the Remove Form action with</w:t>
      </w:r>
      <w:r w:rsidR="00515CCA">
        <w:t xml:space="preserve"> optional forms you have added</w:t>
      </w:r>
      <w:r>
        <w:t xml:space="preserve"> </w:t>
      </w:r>
      <w:r w:rsidR="00515CCA">
        <w:t>to avoid</w:t>
      </w:r>
      <w:r>
        <w:t xml:space="preserve"> removing a required form.</w:t>
      </w:r>
      <w:r w:rsidR="00515CCA">
        <w:t xml:space="preserve"> Your Amendment will not be processed without </w:t>
      </w:r>
      <w:r w:rsidR="00126E68">
        <w:t>all</w:t>
      </w:r>
      <w:r w:rsidR="00515CCA">
        <w:t xml:space="preserve"> the </w:t>
      </w:r>
      <w:r w:rsidR="00515CCA" w:rsidRPr="00211E24">
        <w:rPr>
          <w:b/>
        </w:rPr>
        <w:t>required</w:t>
      </w:r>
      <w:r w:rsidR="00515CCA">
        <w:t xml:space="preserve"> forms.</w:t>
      </w:r>
    </w:p>
    <w:p w14:paraId="7902F2F5" w14:textId="27441522" w:rsidR="00694F03" w:rsidRDefault="00DB6B3F" w:rsidP="00DB6B3F">
      <w:pPr>
        <w:pStyle w:val="Heading2"/>
      </w:pPr>
      <w:r>
        <w:t xml:space="preserve">Accessing an </w:t>
      </w:r>
      <w:r w:rsidR="00515CCA">
        <w:t>I</w:t>
      </w:r>
      <w:r>
        <w:t>n-</w:t>
      </w:r>
      <w:r w:rsidR="00515CCA">
        <w:t>P</w:t>
      </w:r>
      <w:r>
        <w:t>rogress Post Award Amendment application</w:t>
      </w:r>
      <w:r w:rsidR="00880647">
        <w:t xml:space="preserve"> to Edit or View</w:t>
      </w:r>
    </w:p>
    <w:p w14:paraId="057566E2" w14:textId="270E3D6B" w:rsidR="00191897" w:rsidRDefault="00191897" w:rsidP="00191897">
      <w:r>
        <w:t xml:space="preserve">You can access </w:t>
      </w:r>
      <w:r w:rsidR="00BA7039">
        <w:t>and</w:t>
      </w:r>
      <w:r w:rsidR="00755139">
        <w:t xml:space="preserve"> edit </w:t>
      </w:r>
      <w:r>
        <w:t>in-progress</w:t>
      </w:r>
      <w:r w:rsidR="00665DBA">
        <w:t xml:space="preserve"> (prior to submission </w:t>
      </w:r>
      <w:r w:rsidR="008E1CBA">
        <w:t xml:space="preserve">or </w:t>
      </w:r>
      <w:r w:rsidR="00755139">
        <w:t xml:space="preserve">view </w:t>
      </w:r>
      <w:r w:rsidR="008E1CBA">
        <w:t>submitted) post award amendment applications in ASSIST using the steps below:</w:t>
      </w:r>
    </w:p>
    <w:p w14:paraId="56299BE7" w14:textId="6489D294" w:rsidR="008E1CBA" w:rsidRDefault="008E1CBA" w:rsidP="008E1CBA">
      <w:pPr>
        <w:pStyle w:val="ListParagraph"/>
        <w:numPr>
          <w:ilvl w:val="0"/>
          <w:numId w:val="30"/>
        </w:numPr>
      </w:pPr>
      <w:r>
        <w:t>Access eRA Commons</w:t>
      </w:r>
    </w:p>
    <w:p w14:paraId="16606B88" w14:textId="347685BA" w:rsidR="008E1CBA" w:rsidRDefault="008E1CBA" w:rsidP="008E1CBA">
      <w:pPr>
        <w:pStyle w:val="ListParagraph"/>
        <w:numPr>
          <w:ilvl w:val="0"/>
          <w:numId w:val="30"/>
        </w:numPr>
      </w:pPr>
      <w:r>
        <w:t xml:space="preserve">Click on the </w:t>
      </w:r>
      <w:r>
        <w:rPr>
          <w:b/>
        </w:rPr>
        <w:t>ASSIST</w:t>
      </w:r>
      <w:r>
        <w:t xml:space="preserve"> tab</w:t>
      </w:r>
    </w:p>
    <w:p w14:paraId="41F5101B" w14:textId="2B53D80B" w:rsidR="008E1CBA" w:rsidRDefault="008E1CBA" w:rsidP="008E1CBA">
      <w:pPr>
        <w:pStyle w:val="ListParagraph"/>
        <w:numPr>
          <w:ilvl w:val="0"/>
          <w:numId w:val="30"/>
        </w:numPr>
      </w:pPr>
      <w:r>
        <w:t xml:space="preserve">On the ASSIST homepage, click </w:t>
      </w:r>
      <w:r>
        <w:rPr>
          <w:b/>
        </w:rPr>
        <w:t>Search Applications</w:t>
      </w:r>
    </w:p>
    <w:p w14:paraId="4A93D5D1" w14:textId="7AF60519" w:rsidR="008E1CBA" w:rsidRPr="008E1CBA" w:rsidRDefault="008E1CBA" w:rsidP="008E1CBA">
      <w:pPr>
        <w:pStyle w:val="ListParagraph"/>
        <w:numPr>
          <w:ilvl w:val="0"/>
          <w:numId w:val="30"/>
        </w:numPr>
      </w:pPr>
      <w:r>
        <w:t xml:space="preserve">Enter search criteria and click </w:t>
      </w:r>
      <w:r>
        <w:rPr>
          <w:b/>
        </w:rPr>
        <w:t>Search</w:t>
      </w:r>
    </w:p>
    <w:p w14:paraId="6719E4DD" w14:textId="398DB00C" w:rsidR="00BB6452" w:rsidRDefault="008E1CBA" w:rsidP="00BB6452">
      <w:pPr>
        <w:pStyle w:val="ListParagraph"/>
        <w:numPr>
          <w:ilvl w:val="1"/>
          <w:numId w:val="30"/>
        </w:numPr>
      </w:pPr>
      <w:r>
        <w:t>If you have the Application Identifier, search using that. It will bring up only one result since it is unique for each application.</w:t>
      </w:r>
      <w:r w:rsidR="00BB6452">
        <w:t xml:space="preserve"> </w:t>
      </w:r>
    </w:p>
    <w:p w14:paraId="10F8B82E" w14:textId="77777777" w:rsidR="00CC1B88" w:rsidRDefault="00CC1B88" w:rsidP="00CC1B88">
      <w:pPr>
        <w:pStyle w:val="Heading2"/>
      </w:pPr>
      <w:r>
        <w:t>Managing access to Post Award Amendment applications</w:t>
      </w:r>
    </w:p>
    <w:p w14:paraId="30BE8099" w14:textId="77777777" w:rsidR="00CC1B88" w:rsidRDefault="00CC1B88" w:rsidP="00CC1B88">
      <w:r>
        <w:t>To work on a Post Award Amendment application, you must have access to it in ASSIST. By default, to access and edit the application you will need one of the following roles:</w:t>
      </w:r>
    </w:p>
    <w:p w14:paraId="175836CA" w14:textId="77777777" w:rsidR="00CC1B88" w:rsidRDefault="00CC1B88" w:rsidP="00CC1B88">
      <w:pPr>
        <w:pStyle w:val="ListParagraph"/>
        <w:numPr>
          <w:ilvl w:val="0"/>
          <w:numId w:val="27"/>
        </w:numPr>
      </w:pPr>
      <w:r>
        <w:t>Signing Officials (SO) of the grantee organization</w:t>
      </w:r>
    </w:p>
    <w:p w14:paraId="2E3AA89E" w14:textId="77777777" w:rsidR="00CC1B88" w:rsidRDefault="00CC1B88" w:rsidP="00CC1B88">
      <w:pPr>
        <w:pStyle w:val="ListParagraph"/>
        <w:numPr>
          <w:ilvl w:val="0"/>
          <w:numId w:val="27"/>
        </w:numPr>
      </w:pPr>
      <w:r>
        <w:t>Administrative Officials (AO role in eRA Commons) of the grantee organization</w:t>
      </w:r>
    </w:p>
    <w:p w14:paraId="1B6388F2" w14:textId="77777777" w:rsidR="00CC1B88" w:rsidRDefault="00CC1B88" w:rsidP="00CC1B88">
      <w:pPr>
        <w:pStyle w:val="ListParagraph"/>
        <w:numPr>
          <w:ilvl w:val="0"/>
          <w:numId w:val="27"/>
        </w:numPr>
      </w:pPr>
      <w:r>
        <w:t>The Project Director (PD) identified in the application</w:t>
      </w:r>
    </w:p>
    <w:p w14:paraId="548973B2" w14:textId="77777777" w:rsidR="00CC1B88" w:rsidRDefault="00CC1B88" w:rsidP="00CC1B88">
      <w:r>
        <w:t>Signing Officials may also add, modify, or remove access for other users. Follow the steps below to change access for other users:</w:t>
      </w:r>
    </w:p>
    <w:p w14:paraId="38284DF4" w14:textId="77777777" w:rsidR="00CC1B88" w:rsidRDefault="00CC1B88" w:rsidP="00CC1B88">
      <w:pPr>
        <w:pStyle w:val="ListParagraph"/>
        <w:numPr>
          <w:ilvl w:val="0"/>
          <w:numId w:val="28"/>
        </w:numPr>
      </w:pPr>
      <w:r>
        <w:t xml:space="preserve">While viewing your post award amendment application in ASSIST, click the </w:t>
      </w:r>
      <w:r w:rsidRPr="00BA7039">
        <w:rPr>
          <w:b/>
        </w:rPr>
        <w:t>Manage Access</w:t>
      </w:r>
      <w:r>
        <w:t xml:space="preserve"> Action button on the left side of the page.</w:t>
      </w:r>
    </w:p>
    <w:p w14:paraId="7D435EC1" w14:textId="77777777" w:rsidR="00CC1B88" w:rsidRDefault="00CC1B88" w:rsidP="00CC1B88">
      <w:pPr>
        <w:pStyle w:val="ListParagraph"/>
        <w:numPr>
          <w:ilvl w:val="0"/>
          <w:numId w:val="28"/>
        </w:numPr>
      </w:pPr>
      <w:r>
        <w:t xml:space="preserve">To Add a new user, click on the </w:t>
      </w:r>
      <w:r w:rsidRPr="00BA7039">
        <w:rPr>
          <w:b/>
        </w:rPr>
        <w:t>Add New User</w:t>
      </w:r>
      <w:r>
        <w:t xml:space="preserve"> button</w:t>
      </w:r>
    </w:p>
    <w:p w14:paraId="1C971F81" w14:textId="77777777" w:rsidR="00CC1B88" w:rsidRDefault="00CC1B88" w:rsidP="00CC1B88">
      <w:pPr>
        <w:pStyle w:val="ListParagraph"/>
        <w:numPr>
          <w:ilvl w:val="1"/>
          <w:numId w:val="28"/>
        </w:numPr>
      </w:pPr>
      <w:r>
        <w:t>Enter their Commons username into the Username field</w:t>
      </w:r>
    </w:p>
    <w:p w14:paraId="6CA06869" w14:textId="77777777" w:rsidR="00CC1B88" w:rsidRDefault="00CC1B88" w:rsidP="00CC1B88">
      <w:pPr>
        <w:pStyle w:val="ListParagraph"/>
        <w:numPr>
          <w:ilvl w:val="1"/>
          <w:numId w:val="28"/>
        </w:numPr>
      </w:pPr>
      <w:r>
        <w:t xml:space="preserve">Click </w:t>
      </w:r>
      <w:r w:rsidRPr="00BA7039">
        <w:rPr>
          <w:b/>
        </w:rPr>
        <w:t>Submit</w:t>
      </w:r>
    </w:p>
    <w:p w14:paraId="60D26819" w14:textId="77777777" w:rsidR="00CC1B88" w:rsidRDefault="00CC1B88" w:rsidP="00CC1B88">
      <w:pPr>
        <w:pStyle w:val="ListParagraph"/>
        <w:numPr>
          <w:ilvl w:val="1"/>
          <w:numId w:val="28"/>
        </w:numPr>
      </w:pPr>
      <w:r>
        <w:t>Assign them access levels</w:t>
      </w:r>
    </w:p>
    <w:p w14:paraId="02F06CEA" w14:textId="77777777" w:rsidR="00CC1B88" w:rsidRDefault="00CC1B88" w:rsidP="00CC1B88">
      <w:pPr>
        <w:pStyle w:val="ListParagraph"/>
        <w:numPr>
          <w:ilvl w:val="1"/>
          <w:numId w:val="28"/>
        </w:numPr>
      </w:pPr>
      <w:r>
        <w:t xml:space="preserve">Click </w:t>
      </w:r>
      <w:r w:rsidRPr="00BA7039">
        <w:rPr>
          <w:b/>
        </w:rPr>
        <w:t>Save</w:t>
      </w:r>
    </w:p>
    <w:p w14:paraId="5C8EFAB6" w14:textId="77777777" w:rsidR="00CC1B88" w:rsidRDefault="00CC1B88" w:rsidP="00CC1B88">
      <w:pPr>
        <w:pStyle w:val="ListParagraph"/>
        <w:numPr>
          <w:ilvl w:val="0"/>
          <w:numId w:val="28"/>
        </w:numPr>
      </w:pPr>
      <w:r>
        <w:t>To Edit an existing user, click on their username in the User column</w:t>
      </w:r>
    </w:p>
    <w:p w14:paraId="743510AD" w14:textId="77777777" w:rsidR="00CC1B88" w:rsidRDefault="00CC1B88" w:rsidP="00CC1B88">
      <w:pPr>
        <w:pStyle w:val="ListParagraph"/>
        <w:numPr>
          <w:ilvl w:val="1"/>
          <w:numId w:val="28"/>
        </w:numPr>
      </w:pPr>
      <w:r>
        <w:t xml:space="preserve">Adjust their access and click </w:t>
      </w:r>
      <w:r w:rsidRPr="00BA7039">
        <w:rPr>
          <w:b/>
        </w:rPr>
        <w:t>Save</w:t>
      </w:r>
      <w:r>
        <w:t xml:space="preserve"> to change their access</w:t>
      </w:r>
    </w:p>
    <w:p w14:paraId="32CDB7A8" w14:textId="77777777" w:rsidR="00CC1B88" w:rsidRDefault="00CC1B88" w:rsidP="00CC1B88">
      <w:pPr>
        <w:pStyle w:val="ListParagraph"/>
        <w:numPr>
          <w:ilvl w:val="1"/>
          <w:numId w:val="28"/>
        </w:numPr>
      </w:pPr>
      <w:r>
        <w:t xml:space="preserve">Click </w:t>
      </w:r>
      <w:r w:rsidRPr="00BA7039">
        <w:rPr>
          <w:b/>
        </w:rPr>
        <w:t>Revoke All Accesses</w:t>
      </w:r>
      <w:r>
        <w:t xml:space="preserve"> to remove all access for that user</w:t>
      </w:r>
    </w:p>
    <w:p w14:paraId="02C61FF6" w14:textId="77777777" w:rsidR="00CC1B88" w:rsidRDefault="00CC1B88" w:rsidP="00CC1B88"/>
    <w:p w14:paraId="70FBDF85" w14:textId="77777777" w:rsidR="00191897" w:rsidRDefault="00191897" w:rsidP="00191897">
      <w:pPr>
        <w:pStyle w:val="Heading2"/>
      </w:pPr>
      <w:r>
        <w:t>Submitting Post Award Amendment applications</w:t>
      </w:r>
    </w:p>
    <w:p w14:paraId="272849B8" w14:textId="3747E958" w:rsidR="008E1CBA" w:rsidRDefault="008E1CBA" w:rsidP="00191897">
      <w:r>
        <w:t xml:space="preserve">To submit an application, you will need to be a </w:t>
      </w:r>
      <w:r w:rsidR="00755139">
        <w:t>S</w:t>
      </w:r>
      <w:r>
        <w:t xml:space="preserve">igning </w:t>
      </w:r>
      <w:r w:rsidR="00755139">
        <w:t>O</w:t>
      </w:r>
      <w:r>
        <w:t xml:space="preserve">fficial </w:t>
      </w:r>
      <w:r w:rsidR="00211E24">
        <w:t xml:space="preserve">(SO) </w:t>
      </w:r>
      <w:r>
        <w:t xml:space="preserve">and </w:t>
      </w:r>
      <w:r w:rsidR="00515CCA">
        <w:t xml:space="preserve">will need to </w:t>
      </w:r>
      <w:r>
        <w:t>be able to enter Grants.gov Authorized Organizational Representative</w:t>
      </w:r>
      <w:r w:rsidR="00E52D26">
        <w:t xml:space="preserve"> (AOR)</w:t>
      </w:r>
      <w:r>
        <w:t xml:space="preserve"> credentials</w:t>
      </w:r>
      <w:r w:rsidR="00E52D26">
        <w:t xml:space="preserve"> by having that role yourself, having the AOR enter their credentials, or by obtaining the credentials from the AOR and entering them</w:t>
      </w:r>
      <w:r>
        <w:t xml:space="preserve">. </w:t>
      </w:r>
    </w:p>
    <w:p w14:paraId="6C3F39ED" w14:textId="47B05D37" w:rsidR="008E1CBA" w:rsidRPr="008E1CBA" w:rsidRDefault="008E1CBA" w:rsidP="00191897">
      <w:pPr>
        <w:rPr>
          <w:b/>
        </w:rPr>
      </w:pPr>
      <w:r>
        <w:rPr>
          <w:b/>
        </w:rPr>
        <w:t>Once you submit a post award amendment application, you will not be able to un-submit</w:t>
      </w:r>
      <w:r w:rsidR="00D44ABF">
        <w:rPr>
          <w:b/>
        </w:rPr>
        <w:t xml:space="preserve"> it, revise it, or copy it in ASSIST</w:t>
      </w:r>
      <w:r>
        <w:rPr>
          <w:b/>
        </w:rPr>
        <w:t>.</w:t>
      </w:r>
      <w:r w:rsidR="00D44ABF">
        <w:rPr>
          <w:b/>
        </w:rPr>
        <w:t xml:space="preserve"> </w:t>
      </w:r>
    </w:p>
    <w:p w14:paraId="09BADFB0" w14:textId="4FA0F0B5" w:rsidR="00191897" w:rsidRDefault="008E1CBA" w:rsidP="00191897">
      <w:r>
        <w:t>To submit an application, follow the steps below:</w:t>
      </w:r>
    </w:p>
    <w:p w14:paraId="6CFD5B65" w14:textId="58EF8229" w:rsidR="008E1CBA" w:rsidRDefault="008E1CBA" w:rsidP="008E1CBA">
      <w:pPr>
        <w:pStyle w:val="ListParagraph"/>
        <w:numPr>
          <w:ilvl w:val="0"/>
          <w:numId w:val="31"/>
        </w:numPr>
      </w:pPr>
      <w:r>
        <w:t>Access the application you are ready to submit</w:t>
      </w:r>
    </w:p>
    <w:p w14:paraId="77613EF3" w14:textId="3740C0AD" w:rsidR="00D44ABF" w:rsidRDefault="00D44ABF" w:rsidP="008E1CBA">
      <w:pPr>
        <w:pStyle w:val="ListParagraph"/>
        <w:numPr>
          <w:ilvl w:val="0"/>
          <w:numId w:val="31"/>
        </w:numPr>
      </w:pPr>
      <w:r>
        <w:lastRenderedPageBreak/>
        <w:t xml:space="preserve">Click </w:t>
      </w:r>
      <w:r w:rsidRPr="00D44ABF">
        <w:rPr>
          <w:b/>
        </w:rPr>
        <w:t>Update Submission Status</w:t>
      </w:r>
      <w:r>
        <w:t xml:space="preserve"> in the Actions list on the left</w:t>
      </w:r>
    </w:p>
    <w:p w14:paraId="4A2C77C7" w14:textId="2DC3E044" w:rsidR="00D44ABF" w:rsidRDefault="00D44ABF" w:rsidP="008E1CBA">
      <w:pPr>
        <w:pStyle w:val="ListParagraph"/>
        <w:numPr>
          <w:ilvl w:val="0"/>
          <w:numId w:val="31"/>
        </w:numPr>
      </w:pPr>
      <w:r>
        <w:t xml:space="preserve">Select </w:t>
      </w:r>
      <w:r w:rsidRPr="00211E24">
        <w:rPr>
          <w:b/>
        </w:rPr>
        <w:t>Ready for Submission</w:t>
      </w:r>
      <w:r>
        <w:t xml:space="preserve"> in the status dropdown</w:t>
      </w:r>
    </w:p>
    <w:p w14:paraId="6416CF5A" w14:textId="77777777" w:rsidR="00D6127D" w:rsidRPr="00D6127D" w:rsidRDefault="00D44ABF" w:rsidP="00D44ABF">
      <w:pPr>
        <w:pStyle w:val="ListParagraph"/>
        <w:numPr>
          <w:ilvl w:val="0"/>
          <w:numId w:val="31"/>
        </w:numPr>
      </w:pPr>
      <w:r>
        <w:t xml:space="preserve">Either enter a comment and click </w:t>
      </w:r>
      <w:r>
        <w:rPr>
          <w:b/>
        </w:rPr>
        <w:t>Add Comment</w:t>
      </w:r>
      <w:r>
        <w:t xml:space="preserve"> or click </w:t>
      </w:r>
      <w:r>
        <w:rPr>
          <w:b/>
        </w:rPr>
        <w:t>Continue without adding a comment.</w:t>
      </w:r>
      <w:r w:rsidR="00D6127D">
        <w:rPr>
          <w:b/>
        </w:rPr>
        <w:t xml:space="preserve"> </w:t>
      </w:r>
    </w:p>
    <w:p w14:paraId="1F4CD0AB" w14:textId="40F83E9D" w:rsidR="00D44ABF" w:rsidRPr="00D44ABF" w:rsidRDefault="00D6127D" w:rsidP="00D6127D">
      <w:pPr>
        <w:pStyle w:val="ListParagraph"/>
        <w:numPr>
          <w:ilvl w:val="1"/>
          <w:numId w:val="31"/>
        </w:numPr>
      </w:pPr>
      <w:r>
        <w:t>These are comments for your organization</w:t>
      </w:r>
      <w:r w:rsidR="00180FB5">
        <w:t>’</w:t>
      </w:r>
      <w:r>
        <w:t>s reference and are not sent to SAMHSA.</w:t>
      </w:r>
    </w:p>
    <w:p w14:paraId="075EFD7F" w14:textId="5938FFC6" w:rsidR="00D44ABF" w:rsidRDefault="00D44ABF" w:rsidP="00D44ABF">
      <w:pPr>
        <w:pStyle w:val="ListParagraph"/>
        <w:numPr>
          <w:ilvl w:val="0"/>
          <w:numId w:val="31"/>
        </w:numPr>
      </w:pPr>
      <w:r>
        <w:t xml:space="preserve">Click the </w:t>
      </w:r>
      <w:r>
        <w:rPr>
          <w:b/>
        </w:rPr>
        <w:t>Submit</w:t>
      </w:r>
      <w:r>
        <w:t xml:space="preserve"> </w:t>
      </w:r>
      <w:r w:rsidR="002262BF">
        <w:rPr>
          <w:b/>
        </w:rPr>
        <w:t xml:space="preserve">Application </w:t>
      </w:r>
      <w:r>
        <w:t>button</w:t>
      </w:r>
    </w:p>
    <w:p w14:paraId="7AB92CF6" w14:textId="2C6928DF" w:rsidR="002262BF" w:rsidRDefault="002262BF" w:rsidP="00D44ABF">
      <w:pPr>
        <w:pStyle w:val="ListParagraph"/>
        <w:numPr>
          <w:ilvl w:val="0"/>
          <w:numId w:val="31"/>
        </w:numPr>
      </w:pPr>
      <w:r>
        <w:t xml:space="preserve">Click </w:t>
      </w:r>
      <w:r>
        <w:rPr>
          <w:b/>
        </w:rPr>
        <w:t>Submit</w:t>
      </w:r>
      <w:r>
        <w:t xml:space="preserve"> to confirm you would like to submit</w:t>
      </w:r>
      <w:r w:rsidR="00180FB5">
        <w:t xml:space="preserve"> your post award application</w:t>
      </w:r>
    </w:p>
    <w:p w14:paraId="696C77B1" w14:textId="68ABFDE9" w:rsidR="000039F7" w:rsidRDefault="002262BF" w:rsidP="00BA7039">
      <w:pPr>
        <w:pStyle w:val="ListParagraph"/>
        <w:numPr>
          <w:ilvl w:val="0"/>
          <w:numId w:val="31"/>
        </w:numPr>
      </w:pPr>
      <w:r>
        <w:t>Enter your Grants.gov Authorized Organization Representative (AOR) credentials</w:t>
      </w:r>
    </w:p>
    <w:p w14:paraId="538281FB" w14:textId="19D44AF7" w:rsidR="006A78C2" w:rsidRDefault="002262BF" w:rsidP="00211E24">
      <w:pPr>
        <w:pStyle w:val="ListParagraph"/>
        <w:numPr>
          <w:ilvl w:val="0"/>
          <w:numId w:val="31"/>
        </w:numPr>
      </w:pPr>
      <w:r>
        <w:t xml:space="preserve">Click </w:t>
      </w:r>
      <w:r w:rsidRPr="00103D50">
        <w:rPr>
          <w:b/>
        </w:rPr>
        <w:t>Enter</w:t>
      </w:r>
    </w:p>
    <w:p w14:paraId="416A1225" w14:textId="77777777" w:rsidR="00D162D4" w:rsidRDefault="00D162D4" w:rsidP="00D162D4">
      <w:pPr>
        <w:pStyle w:val="Heading2"/>
      </w:pPr>
      <w:r>
        <w:t>Post Submission Steps</w:t>
      </w:r>
    </w:p>
    <w:p w14:paraId="2F36F576" w14:textId="0141B7BB" w:rsidR="00CC1B88" w:rsidRDefault="00A32AA2" w:rsidP="00A32AA2">
      <w:r>
        <w:t xml:space="preserve">After your </w:t>
      </w:r>
      <w:r w:rsidR="003F7FEA">
        <w:t xml:space="preserve">Post Award Amendment is submitted, </w:t>
      </w:r>
      <w:r w:rsidR="00CC1B88">
        <w:t xml:space="preserve">the Project Director and Business Official, as well as the SAMHSA GPO and GMS, will be notified by email. </w:t>
      </w:r>
      <w:r w:rsidR="00496042">
        <w:t xml:space="preserve">The email will include the Grant Number, Project Director </w:t>
      </w:r>
      <w:r w:rsidR="000A09FD">
        <w:t>n</w:t>
      </w:r>
      <w:r w:rsidR="00496042">
        <w:t>ame, the Amendment Type, and other relevant information.</w:t>
      </w:r>
    </w:p>
    <w:p w14:paraId="782EBD3E" w14:textId="1BF5D1AD" w:rsidR="006A78C2" w:rsidRDefault="00CC1B88" w:rsidP="00A32AA2">
      <w:r>
        <w:t>You can continue to monitor the status of your application by accessing the Post Award Amendments View page. To do so, follow these steps:</w:t>
      </w:r>
    </w:p>
    <w:p w14:paraId="26C528C7" w14:textId="77777777" w:rsidR="00F55001" w:rsidRDefault="00F55001" w:rsidP="00F55001">
      <w:pPr>
        <w:pStyle w:val="ListParagraph"/>
        <w:numPr>
          <w:ilvl w:val="0"/>
          <w:numId w:val="34"/>
        </w:numPr>
      </w:pPr>
      <w:r>
        <w:t>Log into eRA Commons (</w:t>
      </w:r>
      <w:hyperlink r:id="rId15" w:history="1">
        <w:r w:rsidRPr="00177EC6">
          <w:rPr>
            <w:rStyle w:val="Hyperlink"/>
          </w:rPr>
          <w:t>https://public.era.nih.gov/commons</w:t>
        </w:r>
      </w:hyperlink>
      <w:r>
        <w:t>) with your username and password</w:t>
      </w:r>
    </w:p>
    <w:p w14:paraId="74BA2717" w14:textId="2421A9D1" w:rsidR="00F55001" w:rsidRDefault="00F55001" w:rsidP="00F55001">
      <w:pPr>
        <w:pStyle w:val="ListParagraph"/>
        <w:numPr>
          <w:ilvl w:val="0"/>
          <w:numId w:val="34"/>
        </w:numPr>
      </w:pPr>
      <w:r>
        <w:t xml:space="preserve">Access the </w:t>
      </w:r>
      <w:r>
        <w:rPr>
          <w:b/>
        </w:rPr>
        <w:t>Non-Research</w:t>
      </w:r>
      <w:r>
        <w:t xml:space="preserve"> </w:t>
      </w:r>
      <w:r w:rsidR="00126E68">
        <w:t>screen in the same manner as described above</w:t>
      </w:r>
    </w:p>
    <w:p w14:paraId="247AA487" w14:textId="77777777" w:rsidR="00F55001" w:rsidRDefault="00F55001" w:rsidP="00F55001">
      <w:pPr>
        <w:pStyle w:val="ListParagraph"/>
        <w:numPr>
          <w:ilvl w:val="0"/>
          <w:numId w:val="34"/>
        </w:numPr>
      </w:pPr>
      <w:r>
        <w:t xml:space="preserve">Select the sub-option </w:t>
      </w:r>
      <w:r>
        <w:rPr>
          <w:b/>
        </w:rPr>
        <w:t>Manage Post Award Amendments</w:t>
      </w:r>
    </w:p>
    <w:p w14:paraId="10069C99" w14:textId="77777777" w:rsidR="00F55001" w:rsidRDefault="00F55001" w:rsidP="00F55001">
      <w:pPr>
        <w:pStyle w:val="ListParagraph"/>
        <w:numPr>
          <w:ilvl w:val="1"/>
          <w:numId w:val="34"/>
        </w:numPr>
      </w:pPr>
      <w:r>
        <w:t xml:space="preserve">If you have the </w:t>
      </w:r>
      <w:r>
        <w:rPr>
          <w:b/>
        </w:rPr>
        <w:t>SO</w:t>
      </w:r>
      <w:r>
        <w:t xml:space="preserve"> role, enter search criteria and click </w:t>
      </w:r>
      <w:r>
        <w:rPr>
          <w:b/>
        </w:rPr>
        <w:t>Search</w:t>
      </w:r>
    </w:p>
    <w:p w14:paraId="3198A977" w14:textId="0F53B462" w:rsidR="00665DBA" w:rsidRDefault="00665DBA" w:rsidP="00954502">
      <w:pPr>
        <w:pStyle w:val="ListParagraph"/>
        <w:numPr>
          <w:ilvl w:val="0"/>
          <w:numId w:val="34"/>
        </w:numPr>
      </w:pPr>
      <w:r>
        <w:t xml:space="preserve">In the </w:t>
      </w:r>
      <w:r w:rsidR="00126E68">
        <w:rPr>
          <w:b/>
        </w:rPr>
        <w:t>Award Number</w:t>
      </w:r>
      <w:r>
        <w:t xml:space="preserve"> column for the appropriate award, click </w:t>
      </w:r>
      <w:r w:rsidR="00126E68">
        <w:rPr>
          <w:bCs/>
        </w:rPr>
        <w:t>the three-dot ellipses icon and select View Amendments from the menu</w:t>
      </w:r>
    </w:p>
    <w:p w14:paraId="6F323FA8" w14:textId="193BBE63" w:rsidR="005334D2" w:rsidRDefault="005334D2" w:rsidP="00954502">
      <w:pPr>
        <w:pStyle w:val="ListParagraph"/>
        <w:numPr>
          <w:ilvl w:val="0"/>
          <w:numId w:val="34"/>
        </w:numPr>
      </w:pPr>
      <w:r>
        <w:t xml:space="preserve">You will be able to view all submitted amendment applications as well as the </w:t>
      </w:r>
      <w:r w:rsidR="00954502">
        <w:t>amendment status of each amendment application</w:t>
      </w:r>
    </w:p>
    <w:p w14:paraId="244D7D52" w14:textId="0B9A93BC" w:rsidR="005334D2" w:rsidRDefault="00954502" w:rsidP="00954502">
      <w:pPr>
        <w:pStyle w:val="Heading3"/>
      </w:pPr>
      <w:r>
        <w:t>Amendment Statuses:</w:t>
      </w:r>
    </w:p>
    <w:p w14:paraId="442244F9" w14:textId="2626441C" w:rsidR="00954502" w:rsidRPr="00954502" w:rsidRDefault="00954502" w:rsidP="00954502">
      <w:pPr>
        <w:pStyle w:val="ListParagraph"/>
        <w:numPr>
          <w:ilvl w:val="0"/>
          <w:numId w:val="38"/>
        </w:numPr>
      </w:pPr>
      <w:r>
        <w:rPr>
          <w:b/>
          <w:u w:val="single"/>
        </w:rPr>
        <w:t>Submitted:</w:t>
      </w:r>
      <w:r w:rsidR="008B3047">
        <w:t xml:space="preserve"> The application has been submitted and successfully </w:t>
      </w:r>
      <w:r w:rsidR="00496042">
        <w:t>received by SAMHSA.</w:t>
      </w:r>
    </w:p>
    <w:p w14:paraId="4BE538EF" w14:textId="62EC26EE" w:rsidR="00954502" w:rsidRDefault="00954502" w:rsidP="00954502">
      <w:pPr>
        <w:pStyle w:val="ListParagraph"/>
        <w:numPr>
          <w:ilvl w:val="0"/>
          <w:numId w:val="38"/>
        </w:numPr>
      </w:pPr>
      <w:r>
        <w:rPr>
          <w:b/>
          <w:u w:val="single"/>
        </w:rPr>
        <w:t>In Review:</w:t>
      </w:r>
      <w:r w:rsidR="00496042">
        <w:rPr>
          <w:b/>
          <w:u w:val="single"/>
        </w:rPr>
        <w:t xml:space="preserve"> </w:t>
      </w:r>
      <w:r w:rsidR="00496042">
        <w:t>SAMHSA staff have begun to review the application.</w:t>
      </w:r>
    </w:p>
    <w:p w14:paraId="267D2CBC" w14:textId="1F835C16" w:rsidR="00954502" w:rsidRDefault="00954502" w:rsidP="00954502">
      <w:pPr>
        <w:pStyle w:val="ListParagraph"/>
        <w:numPr>
          <w:ilvl w:val="0"/>
          <w:numId w:val="38"/>
        </w:numPr>
      </w:pPr>
      <w:r>
        <w:rPr>
          <w:b/>
          <w:u w:val="single"/>
        </w:rPr>
        <w:t>Disapproved:</w:t>
      </w:r>
      <w:r w:rsidR="00496042">
        <w:t xml:space="preserve"> The amendment application has been disapproved.</w:t>
      </w:r>
      <w:r w:rsidR="0012581C">
        <w:t xml:space="preserve"> </w:t>
      </w:r>
    </w:p>
    <w:p w14:paraId="6F0F1BFD" w14:textId="26076EE4" w:rsidR="00954502" w:rsidRDefault="00954502" w:rsidP="00954502">
      <w:pPr>
        <w:pStyle w:val="ListParagraph"/>
        <w:numPr>
          <w:ilvl w:val="0"/>
          <w:numId w:val="38"/>
        </w:numPr>
      </w:pPr>
      <w:r>
        <w:rPr>
          <w:b/>
          <w:u w:val="single"/>
        </w:rPr>
        <w:t>Awarded:</w:t>
      </w:r>
      <w:r w:rsidR="00496042">
        <w:rPr>
          <w:b/>
          <w:u w:val="single"/>
        </w:rPr>
        <w:t xml:space="preserve"> </w:t>
      </w:r>
      <w:r w:rsidR="00496042">
        <w:t>The amendment application has been approved and a new notice of award has been issued.</w:t>
      </w:r>
    </w:p>
    <w:p w14:paraId="2316F42E" w14:textId="230CE53F" w:rsidR="00805D28" w:rsidRDefault="00805D28" w:rsidP="00805D28">
      <w:pPr>
        <w:pStyle w:val="Heading3"/>
      </w:pPr>
      <w:r>
        <w:t>Contacts:</w:t>
      </w:r>
    </w:p>
    <w:p w14:paraId="40C3785B" w14:textId="37D9C08D" w:rsidR="00805D28" w:rsidRPr="00805D28" w:rsidRDefault="00805D28" w:rsidP="00805D28">
      <w:pPr>
        <w:pStyle w:val="BodyText"/>
        <w:numPr>
          <w:ilvl w:val="0"/>
          <w:numId w:val="38"/>
        </w:numPr>
        <w:spacing w:line="240" w:lineRule="exact"/>
        <w:ind w:right="86"/>
        <w:rPr>
          <w:rFonts w:asciiTheme="minorHAnsi" w:eastAsiaTheme="minorHAnsi" w:hAnsiTheme="minorHAnsi"/>
          <w:sz w:val="22"/>
          <w:szCs w:val="22"/>
        </w:rPr>
      </w:pPr>
      <w:r w:rsidRPr="00805D28">
        <w:rPr>
          <w:rFonts w:asciiTheme="minorHAnsi" w:eastAsiaTheme="minorHAnsi" w:hAnsiTheme="minorHAnsi"/>
          <w:b/>
          <w:sz w:val="22"/>
          <w:szCs w:val="22"/>
        </w:rPr>
        <w:t>Budget and grant-specific questions</w:t>
      </w:r>
      <w:r w:rsidRPr="00805D28">
        <w:rPr>
          <w:rFonts w:asciiTheme="minorHAnsi" w:eastAsiaTheme="minorHAnsi" w:hAnsiTheme="minorHAnsi"/>
          <w:sz w:val="22"/>
          <w:szCs w:val="22"/>
        </w:rPr>
        <w:t>:  contact your assigned Grants Management Specialist (GMS)</w:t>
      </w:r>
    </w:p>
    <w:p w14:paraId="7BCFCB9F" w14:textId="38086FE2" w:rsidR="00535FA6" w:rsidRPr="00535FA6" w:rsidRDefault="00805D28" w:rsidP="00535FA6">
      <w:pPr>
        <w:pStyle w:val="BodyText"/>
        <w:numPr>
          <w:ilvl w:val="0"/>
          <w:numId w:val="38"/>
        </w:numPr>
        <w:spacing w:line="240" w:lineRule="exact"/>
        <w:ind w:right="86"/>
        <w:rPr>
          <w:rFonts w:asciiTheme="minorHAnsi" w:eastAsiaTheme="minorHAnsi" w:hAnsiTheme="minorHAnsi"/>
          <w:sz w:val="22"/>
          <w:szCs w:val="22"/>
        </w:rPr>
      </w:pPr>
      <w:r w:rsidRPr="00805D28">
        <w:rPr>
          <w:rFonts w:asciiTheme="minorHAnsi" w:eastAsiaTheme="minorHAnsi" w:hAnsiTheme="minorHAnsi"/>
          <w:b/>
          <w:sz w:val="22"/>
          <w:szCs w:val="22"/>
        </w:rPr>
        <w:t>Program-related questions</w:t>
      </w:r>
      <w:r w:rsidRPr="00805D28">
        <w:rPr>
          <w:rFonts w:asciiTheme="minorHAnsi" w:eastAsiaTheme="minorHAnsi" w:hAnsiTheme="minorHAnsi"/>
          <w:sz w:val="22"/>
          <w:szCs w:val="22"/>
        </w:rPr>
        <w:t>: contact your assigned Grants Project Officer (GPO)</w:t>
      </w:r>
    </w:p>
    <w:p w14:paraId="00E2D78E" w14:textId="49DA788D" w:rsidR="00535FA6" w:rsidRDefault="00535FA6" w:rsidP="00535FA6">
      <w:pPr>
        <w:pStyle w:val="Heading2"/>
      </w:pPr>
      <w:r>
        <w:t>Need</w:t>
      </w:r>
      <w:r>
        <w:rPr>
          <w:spacing w:val="-11"/>
        </w:rPr>
        <w:t xml:space="preserve"> </w:t>
      </w:r>
      <w:r w:rsidR="001635BF">
        <w:t>help</w:t>
      </w:r>
      <w:r>
        <w:t>?</w:t>
      </w:r>
    </w:p>
    <w:p w14:paraId="19741697" w14:textId="77777777" w:rsidR="00535FA6" w:rsidRDefault="00535FA6" w:rsidP="00535FA6">
      <w:pPr>
        <w:pStyle w:val="NoSpacing"/>
      </w:pPr>
      <w:r>
        <w:t>Web:</w:t>
      </w:r>
      <w:r>
        <w:rPr>
          <w:spacing w:val="-5"/>
        </w:rPr>
        <w:t xml:space="preserve"> </w:t>
      </w:r>
      <w:hyperlink r:id="rId16" w:history="1">
        <w:r>
          <w:rPr>
            <w:rStyle w:val="Hyperlink"/>
            <w:color w:val="0563C1"/>
          </w:rPr>
          <w:t>eRA</w:t>
        </w:r>
        <w:r>
          <w:rPr>
            <w:rStyle w:val="Hyperlink"/>
            <w:color w:val="0563C1"/>
            <w:spacing w:val="-2"/>
          </w:rPr>
          <w:t xml:space="preserve"> </w:t>
        </w:r>
        <w:r>
          <w:rPr>
            <w:rStyle w:val="Hyperlink"/>
            <w:color w:val="0563C1"/>
          </w:rPr>
          <w:t>Service</w:t>
        </w:r>
        <w:r>
          <w:rPr>
            <w:rStyle w:val="Hyperlink"/>
            <w:color w:val="0563C1"/>
            <w:spacing w:val="-4"/>
          </w:rPr>
          <w:t xml:space="preserve"> </w:t>
        </w:r>
        <w:r>
          <w:rPr>
            <w:rStyle w:val="Hyperlink"/>
            <w:color w:val="0563C1"/>
          </w:rPr>
          <w:t>Desk</w:t>
        </w:r>
        <w:r>
          <w:rPr>
            <w:rStyle w:val="Hyperlink"/>
            <w:color w:val="0563C1"/>
            <w:spacing w:val="-4"/>
          </w:rPr>
          <w:t xml:space="preserve"> </w:t>
        </w:r>
        <w:r>
          <w:rPr>
            <w:rStyle w:val="Hyperlink"/>
            <w:color w:val="0563C1"/>
            <w:spacing w:val="-2"/>
          </w:rPr>
          <w:t>Support</w:t>
        </w:r>
      </w:hyperlink>
    </w:p>
    <w:p w14:paraId="15935495" w14:textId="77777777" w:rsidR="00535FA6" w:rsidRDefault="00535FA6" w:rsidP="00535FA6">
      <w:pPr>
        <w:pStyle w:val="NoSpacing"/>
        <w:rPr>
          <w:sz w:val="10"/>
        </w:rPr>
      </w:pPr>
    </w:p>
    <w:p w14:paraId="5020A02C" w14:textId="77777777" w:rsidR="00535FA6" w:rsidRDefault="00535FA6" w:rsidP="00535FA6">
      <w:pPr>
        <w:pStyle w:val="NoSpacing"/>
      </w:pPr>
      <w:r>
        <w:t>Toll-Free:</w:t>
      </w:r>
      <w:r>
        <w:rPr>
          <w:spacing w:val="-7"/>
        </w:rPr>
        <w:t xml:space="preserve"> </w:t>
      </w:r>
      <w:r>
        <w:t>1-866-504-9552</w:t>
      </w:r>
    </w:p>
    <w:p w14:paraId="0EAD977C" w14:textId="77777777" w:rsidR="00535FA6" w:rsidRDefault="00535FA6" w:rsidP="00535FA6">
      <w:pPr>
        <w:pStyle w:val="NoSpacing"/>
      </w:pPr>
      <w:r>
        <w:t>Phone: 301-402-7469</w:t>
      </w:r>
    </w:p>
    <w:p w14:paraId="34992399" w14:textId="77777777" w:rsidR="00535FA6" w:rsidRDefault="00535FA6" w:rsidP="00535FA6">
      <w:pPr>
        <w:pStyle w:val="NoSpacing"/>
      </w:pPr>
      <w:r>
        <w:t>Hours: Mon-Fri, 7 a.m. to 8 p.m. Eastern Time</w:t>
      </w:r>
    </w:p>
    <w:p w14:paraId="262D5A1D" w14:textId="77777777" w:rsidR="00535FA6" w:rsidRPr="00535FA6" w:rsidRDefault="00535FA6" w:rsidP="00535FA6">
      <w:pPr>
        <w:widowControl w:val="0"/>
        <w:spacing w:before="9" w:after="0" w:line="240" w:lineRule="auto"/>
        <w:ind w:left="360"/>
        <w:rPr>
          <w:rFonts w:ascii="Tahoma" w:eastAsia="Tahoma" w:hAnsi="Tahoma"/>
          <w:sz w:val="21"/>
          <w:szCs w:val="21"/>
        </w:rPr>
      </w:pPr>
    </w:p>
    <w:p w14:paraId="0B6A3A4B" w14:textId="77777777" w:rsidR="00805D28" w:rsidRPr="00954502" w:rsidRDefault="00805D28" w:rsidP="00805D28">
      <w:pPr>
        <w:ind w:left="360"/>
      </w:pPr>
    </w:p>
    <w:sectPr w:rsidR="00805D28" w:rsidRPr="00954502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0840" w14:textId="77777777" w:rsidR="00003925" w:rsidRDefault="00003925" w:rsidP="007B458B">
      <w:pPr>
        <w:spacing w:after="0" w:line="240" w:lineRule="auto"/>
      </w:pPr>
      <w:r>
        <w:separator/>
      </w:r>
    </w:p>
  </w:endnote>
  <w:endnote w:type="continuationSeparator" w:id="0">
    <w:p w14:paraId="48946418" w14:textId="77777777" w:rsidR="00003925" w:rsidRDefault="00003925" w:rsidP="007B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8AB5" w14:textId="6B91A89B" w:rsidR="001635BF" w:rsidRDefault="001635BF">
    <w:pPr>
      <w:pStyle w:val="Footer"/>
    </w:pPr>
    <w:r>
      <w:t>Updated 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3A95" w14:textId="77777777" w:rsidR="00003925" w:rsidRDefault="00003925" w:rsidP="007B458B">
      <w:pPr>
        <w:spacing w:after="0" w:line="240" w:lineRule="auto"/>
      </w:pPr>
      <w:r>
        <w:separator/>
      </w:r>
    </w:p>
  </w:footnote>
  <w:footnote w:type="continuationSeparator" w:id="0">
    <w:p w14:paraId="67577429" w14:textId="77777777" w:rsidR="00003925" w:rsidRDefault="00003925" w:rsidP="007B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0C14" w14:textId="3B0CC190" w:rsidR="007B458B" w:rsidRDefault="00722E95">
    <w:pPr>
      <w:pStyle w:val="Header"/>
    </w:pPr>
    <w:r>
      <w:t xml:space="preserve">SAMHSA Grantee </w:t>
    </w:r>
    <w:r w:rsidR="0009338C">
      <w:t>Post-Award Amendments</w:t>
    </w:r>
    <w:r w:rsidR="007B458B">
      <w:t xml:space="preserve"> Reference Sheet</w:t>
    </w:r>
    <w:r w:rsidR="007B458B">
      <w:tab/>
      <w:t xml:space="preserve">Page  </w:t>
    </w:r>
    <w:r w:rsidR="007B458B">
      <w:fldChar w:fldCharType="begin"/>
    </w:r>
    <w:r w:rsidR="007B458B">
      <w:instrText xml:space="preserve"> PAGE   \* MERGEFORMAT </w:instrText>
    </w:r>
    <w:r w:rsidR="007B458B">
      <w:fldChar w:fldCharType="separate"/>
    </w:r>
    <w:r w:rsidR="003F1254">
      <w:rPr>
        <w:noProof/>
      </w:rPr>
      <w:t>5</w:t>
    </w:r>
    <w:r w:rsidR="007B458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C6B"/>
    <w:multiLevelType w:val="hybridMultilevel"/>
    <w:tmpl w:val="389E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1EC"/>
    <w:multiLevelType w:val="hybridMultilevel"/>
    <w:tmpl w:val="737A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523C"/>
    <w:multiLevelType w:val="hybridMultilevel"/>
    <w:tmpl w:val="3B881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9A4"/>
    <w:multiLevelType w:val="hybridMultilevel"/>
    <w:tmpl w:val="87DE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08DF"/>
    <w:multiLevelType w:val="hybridMultilevel"/>
    <w:tmpl w:val="F6AE3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03F"/>
    <w:multiLevelType w:val="multilevel"/>
    <w:tmpl w:val="23E0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E0B20"/>
    <w:multiLevelType w:val="hybridMultilevel"/>
    <w:tmpl w:val="D714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3A96"/>
    <w:multiLevelType w:val="hybridMultilevel"/>
    <w:tmpl w:val="BE04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B64D8"/>
    <w:multiLevelType w:val="hybridMultilevel"/>
    <w:tmpl w:val="1610A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34048"/>
    <w:multiLevelType w:val="hybridMultilevel"/>
    <w:tmpl w:val="C64A9B22"/>
    <w:lvl w:ilvl="0" w:tplc="E1340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899"/>
    <w:multiLevelType w:val="hybridMultilevel"/>
    <w:tmpl w:val="91BC5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3E35"/>
    <w:multiLevelType w:val="hybridMultilevel"/>
    <w:tmpl w:val="56C0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17B26"/>
    <w:multiLevelType w:val="hybridMultilevel"/>
    <w:tmpl w:val="7184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91E2C"/>
    <w:multiLevelType w:val="hybridMultilevel"/>
    <w:tmpl w:val="5BD2D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43DD6"/>
    <w:multiLevelType w:val="hybridMultilevel"/>
    <w:tmpl w:val="D6BE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60450"/>
    <w:multiLevelType w:val="hybridMultilevel"/>
    <w:tmpl w:val="51BAC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65A71"/>
    <w:multiLevelType w:val="hybridMultilevel"/>
    <w:tmpl w:val="E6E4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66079"/>
    <w:multiLevelType w:val="hybridMultilevel"/>
    <w:tmpl w:val="BF08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86A11"/>
    <w:multiLevelType w:val="hybridMultilevel"/>
    <w:tmpl w:val="ABA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332D"/>
    <w:multiLevelType w:val="hybridMultilevel"/>
    <w:tmpl w:val="F5B23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471A9C"/>
    <w:multiLevelType w:val="hybridMultilevel"/>
    <w:tmpl w:val="3788D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0ECD"/>
    <w:multiLevelType w:val="hybridMultilevel"/>
    <w:tmpl w:val="8D0E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C2628"/>
    <w:multiLevelType w:val="hybridMultilevel"/>
    <w:tmpl w:val="11E8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721BA"/>
    <w:multiLevelType w:val="hybridMultilevel"/>
    <w:tmpl w:val="279E3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312F9"/>
    <w:multiLevelType w:val="hybridMultilevel"/>
    <w:tmpl w:val="C64A9B22"/>
    <w:lvl w:ilvl="0" w:tplc="E1340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C5671"/>
    <w:multiLevelType w:val="multilevel"/>
    <w:tmpl w:val="E326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1E2D26"/>
    <w:multiLevelType w:val="hybridMultilevel"/>
    <w:tmpl w:val="9F18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D396A"/>
    <w:multiLevelType w:val="hybridMultilevel"/>
    <w:tmpl w:val="D6BE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26322"/>
    <w:multiLevelType w:val="hybridMultilevel"/>
    <w:tmpl w:val="B1D0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80EAD"/>
    <w:multiLevelType w:val="hybridMultilevel"/>
    <w:tmpl w:val="82EE6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BB64F9"/>
    <w:multiLevelType w:val="hybridMultilevel"/>
    <w:tmpl w:val="A604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D28E1"/>
    <w:multiLevelType w:val="hybridMultilevel"/>
    <w:tmpl w:val="120C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074B7"/>
    <w:multiLevelType w:val="hybridMultilevel"/>
    <w:tmpl w:val="B80E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66D75"/>
    <w:multiLevelType w:val="hybridMultilevel"/>
    <w:tmpl w:val="E882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BC781D"/>
    <w:multiLevelType w:val="hybridMultilevel"/>
    <w:tmpl w:val="805A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15D8F"/>
    <w:multiLevelType w:val="hybridMultilevel"/>
    <w:tmpl w:val="3B881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41401"/>
    <w:multiLevelType w:val="multilevel"/>
    <w:tmpl w:val="23E0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01C04"/>
    <w:multiLevelType w:val="hybridMultilevel"/>
    <w:tmpl w:val="132CFF62"/>
    <w:lvl w:ilvl="0" w:tplc="E1340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64360">
    <w:abstractNumId w:val="26"/>
  </w:num>
  <w:num w:numId="2" w16cid:durableId="1643651181">
    <w:abstractNumId w:val="12"/>
  </w:num>
  <w:num w:numId="3" w16cid:durableId="1013266638">
    <w:abstractNumId w:val="7"/>
  </w:num>
  <w:num w:numId="4" w16cid:durableId="1360665551">
    <w:abstractNumId w:val="9"/>
  </w:num>
  <w:num w:numId="5" w16cid:durableId="1537962021">
    <w:abstractNumId w:val="16"/>
  </w:num>
  <w:num w:numId="6" w16cid:durableId="1884292192">
    <w:abstractNumId w:val="24"/>
  </w:num>
  <w:num w:numId="7" w16cid:durableId="223758351">
    <w:abstractNumId w:val="32"/>
  </w:num>
  <w:num w:numId="8" w16cid:durableId="1122189526">
    <w:abstractNumId w:val="0"/>
  </w:num>
  <w:num w:numId="9" w16cid:durableId="3993766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27854">
    <w:abstractNumId w:val="37"/>
  </w:num>
  <w:num w:numId="11" w16cid:durableId="1491020460">
    <w:abstractNumId w:val="8"/>
  </w:num>
  <w:num w:numId="12" w16cid:durableId="10968237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2077710">
    <w:abstractNumId w:val="5"/>
  </w:num>
  <w:num w:numId="14" w16cid:durableId="1014454136">
    <w:abstractNumId w:val="28"/>
  </w:num>
  <w:num w:numId="15" w16cid:durableId="1316181799">
    <w:abstractNumId w:val="15"/>
  </w:num>
  <w:num w:numId="16" w16cid:durableId="1600403636">
    <w:abstractNumId w:val="10"/>
  </w:num>
  <w:num w:numId="17" w16cid:durableId="1181507357">
    <w:abstractNumId w:val="14"/>
  </w:num>
  <w:num w:numId="18" w16cid:durableId="1014916094">
    <w:abstractNumId w:val="30"/>
  </w:num>
  <w:num w:numId="19" w16cid:durableId="573129016">
    <w:abstractNumId w:val="27"/>
  </w:num>
  <w:num w:numId="20" w16cid:durableId="995307915">
    <w:abstractNumId w:val="2"/>
  </w:num>
  <w:num w:numId="21" w16cid:durableId="1583878677">
    <w:abstractNumId w:val="13"/>
  </w:num>
  <w:num w:numId="22" w16cid:durableId="1496726765">
    <w:abstractNumId w:val="20"/>
  </w:num>
  <w:num w:numId="23" w16cid:durableId="877157669">
    <w:abstractNumId w:val="29"/>
  </w:num>
  <w:num w:numId="24" w16cid:durableId="447820150">
    <w:abstractNumId w:val="4"/>
  </w:num>
  <w:num w:numId="25" w16cid:durableId="378826589">
    <w:abstractNumId w:val="35"/>
  </w:num>
  <w:num w:numId="26" w16cid:durableId="1560479070">
    <w:abstractNumId w:val="21"/>
  </w:num>
  <w:num w:numId="27" w16cid:durableId="373576019">
    <w:abstractNumId w:val="11"/>
  </w:num>
  <w:num w:numId="28" w16cid:durableId="1177695464">
    <w:abstractNumId w:val="17"/>
  </w:num>
  <w:num w:numId="29" w16cid:durableId="1600524597">
    <w:abstractNumId w:val="3"/>
  </w:num>
  <w:num w:numId="30" w16cid:durableId="1113750037">
    <w:abstractNumId w:val="6"/>
  </w:num>
  <w:num w:numId="31" w16cid:durableId="131336154">
    <w:abstractNumId w:val="23"/>
  </w:num>
  <w:num w:numId="32" w16cid:durableId="465857989">
    <w:abstractNumId w:val="18"/>
  </w:num>
  <w:num w:numId="33" w16cid:durableId="1531531949">
    <w:abstractNumId w:val="31"/>
  </w:num>
  <w:num w:numId="34" w16cid:durableId="1489907828">
    <w:abstractNumId w:val="1"/>
  </w:num>
  <w:num w:numId="35" w16cid:durableId="1241989765">
    <w:abstractNumId w:val="19"/>
  </w:num>
  <w:num w:numId="36" w16cid:durableId="1055468201">
    <w:abstractNumId w:val="22"/>
  </w:num>
  <w:num w:numId="37" w16cid:durableId="1702516421">
    <w:abstractNumId w:val="33"/>
  </w:num>
  <w:num w:numId="38" w16cid:durableId="14431864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CB3C3"/>
    <w:rsid w:val="00003925"/>
    <w:rsid w:val="000039F7"/>
    <w:rsid w:val="000078B4"/>
    <w:rsid w:val="00014485"/>
    <w:rsid w:val="00022BFE"/>
    <w:rsid w:val="00031CAE"/>
    <w:rsid w:val="00034E3C"/>
    <w:rsid w:val="00043131"/>
    <w:rsid w:val="00052915"/>
    <w:rsid w:val="0006600E"/>
    <w:rsid w:val="00072292"/>
    <w:rsid w:val="00074C32"/>
    <w:rsid w:val="00077180"/>
    <w:rsid w:val="00082124"/>
    <w:rsid w:val="00082A1A"/>
    <w:rsid w:val="00085696"/>
    <w:rsid w:val="0009338C"/>
    <w:rsid w:val="000A09FD"/>
    <w:rsid w:val="000A2D7E"/>
    <w:rsid w:val="000B4F62"/>
    <w:rsid w:val="000C23A9"/>
    <w:rsid w:val="000C3639"/>
    <w:rsid w:val="000C6AFA"/>
    <w:rsid w:val="000D09BD"/>
    <w:rsid w:val="000D753E"/>
    <w:rsid w:val="000E130E"/>
    <w:rsid w:val="000E280B"/>
    <w:rsid w:val="000F6557"/>
    <w:rsid w:val="00102334"/>
    <w:rsid w:val="001039CF"/>
    <w:rsid w:val="00103D50"/>
    <w:rsid w:val="0012581C"/>
    <w:rsid w:val="00126E68"/>
    <w:rsid w:val="00152E2C"/>
    <w:rsid w:val="001635BF"/>
    <w:rsid w:val="00164911"/>
    <w:rsid w:val="0016511A"/>
    <w:rsid w:val="00177C11"/>
    <w:rsid w:val="00180FB5"/>
    <w:rsid w:val="001878A0"/>
    <w:rsid w:val="00191897"/>
    <w:rsid w:val="00192315"/>
    <w:rsid w:val="00193887"/>
    <w:rsid w:val="00193A71"/>
    <w:rsid w:val="00196AB0"/>
    <w:rsid w:val="001A3927"/>
    <w:rsid w:val="001B5C2A"/>
    <w:rsid w:val="001C0F90"/>
    <w:rsid w:val="001E01F1"/>
    <w:rsid w:val="001E0B3E"/>
    <w:rsid w:val="001F4221"/>
    <w:rsid w:val="002108D5"/>
    <w:rsid w:val="00211E24"/>
    <w:rsid w:val="002262BF"/>
    <w:rsid w:val="002468EE"/>
    <w:rsid w:val="00267271"/>
    <w:rsid w:val="0027195C"/>
    <w:rsid w:val="00272756"/>
    <w:rsid w:val="00274FEA"/>
    <w:rsid w:val="00284E15"/>
    <w:rsid w:val="00294189"/>
    <w:rsid w:val="002A04BC"/>
    <w:rsid w:val="002A1C50"/>
    <w:rsid w:val="002A388D"/>
    <w:rsid w:val="002B59E6"/>
    <w:rsid w:val="002B6B54"/>
    <w:rsid w:val="002C4DCA"/>
    <w:rsid w:val="002D4C60"/>
    <w:rsid w:val="002E5487"/>
    <w:rsid w:val="003033EA"/>
    <w:rsid w:val="0030414E"/>
    <w:rsid w:val="00312309"/>
    <w:rsid w:val="00317320"/>
    <w:rsid w:val="00321868"/>
    <w:rsid w:val="003323AE"/>
    <w:rsid w:val="00343350"/>
    <w:rsid w:val="0035325B"/>
    <w:rsid w:val="003562EA"/>
    <w:rsid w:val="003567DA"/>
    <w:rsid w:val="00377DF9"/>
    <w:rsid w:val="00384DE7"/>
    <w:rsid w:val="0039453D"/>
    <w:rsid w:val="003967EF"/>
    <w:rsid w:val="00396B46"/>
    <w:rsid w:val="003A2E0D"/>
    <w:rsid w:val="003B1155"/>
    <w:rsid w:val="003B3EF2"/>
    <w:rsid w:val="003C5C2E"/>
    <w:rsid w:val="003D3FCE"/>
    <w:rsid w:val="003D4649"/>
    <w:rsid w:val="003D7906"/>
    <w:rsid w:val="003E1182"/>
    <w:rsid w:val="003E2C57"/>
    <w:rsid w:val="003E371A"/>
    <w:rsid w:val="003F1254"/>
    <w:rsid w:val="003F7361"/>
    <w:rsid w:val="003F7FEA"/>
    <w:rsid w:val="0041452D"/>
    <w:rsid w:val="00421E67"/>
    <w:rsid w:val="00436F99"/>
    <w:rsid w:val="00451BB5"/>
    <w:rsid w:val="00453AB8"/>
    <w:rsid w:val="00461852"/>
    <w:rsid w:val="004735E7"/>
    <w:rsid w:val="00481EA3"/>
    <w:rsid w:val="00491360"/>
    <w:rsid w:val="00495A7B"/>
    <w:rsid w:val="00496042"/>
    <w:rsid w:val="004A62A7"/>
    <w:rsid w:val="004B4159"/>
    <w:rsid w:val="004C2376"/>
    <w:rsid w:val="004C7CBE"/>
    <w:rsid w:val="004D2442"/>
    <w:rsid w:val="004E2C8F"/>
    <w:rsid w:val="004F6CB3"/>
    <w:rsid w:val="005009D9"/>
    <w:rsid w:val="00515CCA"/>
    <w:rsid w:val="00520573"/>
    <w:rsid w:val="0052228F"/>
    <w:rsid w:val="00530909"/>
    <w:rsid w:val="005334D2"/>
    <w:rsid w:val="00535FA6"/>
    <w:rsid w:val="00540A25"/>
    <w:rsid w:val="005502EA"/>
    <w:rsid w:val="005743C3"/>
    <w:rsid w:val="005926E9"/>
    <w:rsid w:val="005A36FB"/>
    <w:rsid w:val="005A3942"/>
    <w:rsid w:val="005B220A"/>
    <w:rsid w:val="005B2754"/>
    <w:rsid w:val="005C0BDC"/>
    <w:rsid w:val="005C0F5F"/>
    <w:rsid w:val="005C3640"/>
    <w:rsid w:val="005D0EEC"/>
    <w:rsid w:val="005D45C1"/>
    <w:rsid w:val="005E1CEF"/>
    <w:rsid w:val="005E31BA"/>
    <w:rsid w:val="005E5DC6"/>
    <w:rsid w:val="006010CE"/>
    <w:rsid w:val="00605EE9"/>
    <w:rsid w:val="00612E53"/>
    <w:rsid w:val="0061767E"/>
    <w:rsid w:val="006225D8"/>
    <w:rsid w:val="00630DF4"/>
    <w:rsid w:val="006648CD"/>
    <w:rsid w:val="00665DBA"/>
    <w:rsid w:val="0066750D"/>
    <w:rsid w:val="00670AA0"/>
    <w:rsid w:val="00691FB2"/>
    <w:rsid w:val="00693EB8"/>
    <w:rsid w:val="006941B3"/>
    <w:rsid w:val="00694F03"/>
    <w:rsid w:val="00696D83"/>
    <w:rsid w:val="006A1850"/>
    <w:rsid w:val="006A7793"/>
    <w:rsid w:val="006A78C2"/>
    <w:rsid w:val="006B4EF3"/>
    <w:rsid w:val="006D1DB9"/>
    <w:rsid w:val="006D5F19"/>
    <w:rsid w:val="006E40E2"/>
    <w:rsid w:val="006E7459"/>
    <w:rsid w:val="006F2BDC"/>
    <w:rsid w:val="00710ED4"/>
    <w:rsid w:val="00711B6A"/>
    <w:rsid w:val="00722E95"/>
    <w:rsid w:val="00733F84"/>
    <w:rsid w:val="00736305"/>
    <w:rsid w:val="00736CAE"/>
    <w:rsid w:val="00742B17"/>
    <w:rsid w:val="00743B9D"/>
    <w:rsid w:val="007441BC"/>
    <w:rsid w:val="00747F30"/>
    <w:rsid w:val="007533DE"/>
    <w:rsid w:val="00755139"/>
    <w:rsid w:val="007565C5"/>
    <w:rsid w:val="00757A62"/>
    <w:rsid w:val="00763186"/>
    <w:rsid w:val="007654AF"/>
    <w:rsid w:val="00780A54"/>
    <w:rsid w:val="00786894"/>
    <w:rsid w:val="007A0E48"/>
    <w:rsid w:val="007B458B"/>
    <w:rsid w:val="007C0BDD"/>
    <w:rsid w:val="007C1CCD"/>
    <w:rsid w:val="007C2378"/>
    <w:rsid w:val="007C6FAD"/>
    <w:rsid w:val="007E3D59"/>
    <w:rsid w:val="007E6087"/>
    <w:rsid w:val="007F27B9"/>
    <w:rsid w:val="00805D28"/>
    <w:rsid w:val="00824013"/>
    <w:rsid w:val="00834B67"/>
    <w:rsid w:val="00841C63"/>
    <w:rsid w:val="00850B14"/>
    <w:rsid w:val="00854761"/>
    <w:rsid w:val="00862A85"/>
    <w:rsid w:val="00863D8F"/>
    <w:rsid w:val="0087130D"/>
    <w:rsid w:val="00880603"/>
    <w:rsid w:val="00880647"/>
    <w:rsid w:val="008811D2"/>
    <w:rsid w:val="00886170"/>
    <w:rsid w:val="00896FE6"/>
    <w:rsid w:val="008B3047"/>
    <w:rsid w:val="008B33F2"/>
    <w:rsid w:val="008C60E0"/>
    <w:rsid w:val="008D066B"/>
    <w:rsid w:val="008D24AE"/>
    <w:rsid w:val="008D4679"/>
    <w:rsid w:val="008E1B2D"/>
    <w:rsid w:val="008E1CBA"/>
    <w:rsid w:val="008F008C"/>
    <w:rsid w:val="009011D8"/>
    <w:rsid w:val="00921FCB"/>
    <w:rsid w:val="0092646D"/>
    <w:rsid w:val="00953AF4"/>
    <w:rsid w:val="00954502"/>
    <w:rsid w:val="009669C2"/>
    <w:rsid w:val="00973B8A"/>
    <w:rsid w:val="009C1113"/>
    <w:rsid w:val="009C7942"/>
    <w:rsid w:val="009D14C8"/>
    <w:rsid w:val="009E05B1"/>
    <w:rsid w:val="009E1636"/>
    <w:rsid w:val="009F2E3D"/>
    <w:rsid w:val="009F63D1"/>
    <w:rsid w:val="00A12BE8"/>
    <w:rsid w:val="00A1335C"/>
    <w:rsid w:val="00A14B17"/>
    <w:rsid w:val="00A20316"/>
    <w:rsid w:val="00A32AA2"/>
    <w:rsid w:val="00A426D2"/>
    <w:rsid w:val="00A65D8B"/>
    <w:rsid w:val="00A73CD4"/>
    <w:rsid w:val="00A76B57"/>
    <w:rsid w:val="00AB1009"/>
    <w:rsid w:val="00AB2201"/>
    <w:rsid w:val="00AB39F4"/>
    <w:rsid w:val="00AD1B8D"/>
    <w:rsid w:val="00AD2CBA"/>
    <w:rsid w:val="00AD44CF"/>
    <w:rsid w:val="00AE4999"/>
    <w:rsid w:val="00AE606C"/>
    <w:rsid w:val="00AF2913"/>
    <w:rsid w:val="00AF3819"/>
    <w:rsid w:val="00B10DE7"/>
    <w:rsid w:val="00B1147E"/>
    <w:rsid w:val="00B121A2"/>
    <w:rsid w:val="00B368C7"/>
    <w:rsid w:val="00B56E6B"/>
    <w:rsid w:val="00B57363"/>
    <w:rsid w:val="00B67CA3"/>
    <w:rsid w:val="00B76FA4"/>
    <w:rsid w:val="00BA7039"/>
    <w:rsid w:val="00BB0BFC"/>
    <w:rsid w:val="00BB1907"/>
    <w:rsid w:val="00BB6452"/>
    <w:rsid w:val="00BC7C8F"/>
    <w:rsid w:val="00BE3AFB"/>
    <w:rsid w:val="00BE6415"/>
    <w:rsid w:val="00BF2C95"/>
    <w:rsid w:val="00C030BC"/>
    <w:rsid w:val="00C11357"/>
    <w:rsid w:val="00C2001F"/>
    <w:rsid w:val="00C32B6B"/>
    <w:rsid w:val="00C4196F"/>
    <w:rsid w:val="00C443C0"/>
    <w:rsid w:val="00C4451E"/>
    <w:rsid w:val="00C455E0"/>
    <w:rsid w:val="00C50454"/>
    <w:rsid w:val="00C56F33"/>
    <w:rsid w:val="00C61644"/>
    <w:rsid w:val="00C7593E"/>
    <w:rsid w:val="00C90424"/>
    <w:rsid w:val="00C9160E"/>
    <w:rsid w:val="00CA4409"/>
    <w:rsid w:val="00CB02DE"/>
    <w:rsid w:val="00CB3BDC"/>
    <w:rsid w:val="00CC1B88"/>
    <w:rsid w:val="00CD4D6E"/>
    <w:rsid w:val="00CE5AC3"/>
    <w:rsid w:val="00CF2287"/>
    <w:rsid w:val="00CF7D59"/>
    <w:rsid w:val="00D05F6B"/>
    <w:rsid w:val="00D11BC6"/>
    <w:rsid w:val="00D162D4"/>
    <w:rsid w:val="00D23A20"/>
    <w:rsid w:val="00D44ABF"/>
    <w:rsid w:val="00D44F76"/>
    <w:rsid w:val="00D50E06"/>
    <w:rsid w:val="00D512C9"/>
    <w:rsid w:val="00D57DB5"/>
    <w:rsid w:val="00D60D0B"/>
    <w:rsid w:val="00D6127D"/>
    <w:rsid w:val="00D61700"/>
    <w:rsid w:val="00D71813"/>
    <w:rsid w:val="00D731CF"/>
    <w:rsid w:val="00D9221C"/>
    <w:rsid w:val="00DB4357"/>
    <w:rsid w:val="00DB462F"/>
    <w:rsid w:val="00DB6B3F"/>
    <w:rsid w:val="00DB7B75"/>
    <w:rsid w:val="00DC1062"/>
    <w:rsid w:val="00DC4AA6"/>
    <w:rsid w:val="00DD189B"/>
    <w:rsid w:val="00DD3B15"/>
    <w:rsid w:val="00DD60C2"/>
    <w:rsid w:val="00DE6952"/>
    <w:rsid w:val="00DF1932"/>
    <w:rsid w:val="00E00C68"/>
    <w:rsid w:val="00E1040A"/>
    <w:rsid w:val="00E10E39"/>
    <w:rsid w:val="00E131A2"/>
    <w:rsid w:val="00E133B4"/>
    <w:rsid w:val="00E16DE6"/>
    <w:rsid w:val="00E313C6"/>
    <w:rsid w:val="00E419A0"/>
    <w:rsid w:val="00E52D26"/>
    <w:rsid w:val="00E61708"/>
    <w:rsid w:val="00E70FE5"/>
    <w:rsid w:val="00E71485"/>
    <w:rsid w:val="00E74EEA"/>
    <w:rsid w:val="00E83E98"/>
    <w:rsid w:val="00E8589C"/>
    <w:rsid w:val="00E964C7"/>
    <w:rsid w:val="00EA41B1"/>
    <w:rsid w:val="00EA4C7B"/>
    <w:rsid w:val="00EC3C16"/>
    <w:rsid w:val="00ED4279"/>
    <w:rsid w:val="00EE3534"/>
    <w:rsid w:val="00EF022E"/>
    <w:rsid w:val="00F020FA"/>
    <w:rsid w:val="00F027AB"/>
    <w:rsid w:val="00F05157"/>
    <w:rsid w:val="00F41668"/>
    <w:rsid w:val="00F52887"/>
    <w:rsid w:val="00F55001"/>
    <w:rsid w:val="00F57F6D"/>
    <w:rsid w:val="00F65EC0"/>
    <w:rsid w:val="00F66BB9"/>
    <w:rsid w:val="00F70C04"/>
    <w:rsid w:val="00F82503"/>
    <w:rsid w:val="00F84CA2"/>
    <w:rsid w:val="00F95A11"/>
    <w:rsid w:val="00FC3460"/>
    <w:rsid w:val="00FD21F6"/>
    <w:rsid w:val="00FE1C5B"/>
    <w:rsid w:val="00FF2325"/>
    <w:rsid w:val="00FF2B0C"/>
    <w:rsid w:val="00FF598E"/>
    <w:rsid w:val="201CB3C3"/>
    <w:rsid w:val="4F76294B"/>
    <w:rsid w:val="5778B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DD5D5"/>
  <w15:chartTrackingRefBased/>
  <w15:docId w15:val="{7A152236-FAFF-4E4D-A4E3-D9ED74B4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4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04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5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5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5E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1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5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F63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2E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58B"/>
  </w:style>
  <w:style w:type="paragraph" w:styleId="Footer">
    <w:name w:val="footer"/>
    <w:basedOn w:val="Normal"/>
    <w:link w:val="FooterChar"/>
    <w:uiPriority w:val="99"/>
    <w:unhideWhenUsed/>
    <w:rsid w:val="007B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58B"/>
  </w:style>
  <w:style w:type="table" w:styleId="GridTable1Light">
    <w:name w:val="Grid Table 1 Light"/>
    <w:basedOn w:val="TableNormal"/>
    <w:uiPriority w:val="46"/>
    <w:rsid w:val="000078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C3C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05D28"/>
    <w:pPr>
      <w:widowControl w:val="0"/>
      <w:spacing w:after="0" w:line="240" w:lineRule="auto"/>
      <w:ind w:left="785"/>
    </w:pPr>
    <w:rPr>
      <w:rFonts w:ascii="Tahoma" w:eastAsia="Tahoma" w:hAnsi="Tahom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05D28"/>
    <w:rPr>
      <w:rFonts w:ascii="Tahoma" w:eastAsia="Tahoma" w:hAnsi="Tahom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10D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1668"/>
    <w:pPr>
      <w:spacing w:after="0" w:line="240" w:lineRule="auto"/>
    </w:pPr>
  </w:style>
  <w:style w:type="paragraph" w:styleId="NoSpacing">
    <w:name w:val="No Spacing"/>
    <w:uiPriority w:val="1"/>
    <w:qFormat/>
    <w:rsid w:val="00535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.era.nih.gov/comm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rants.nih.gov/support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hsa.gov/grants/continuation-gra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.era.nih.gov/common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D7D309739434BBE16AA8E0863E1E1" ma:contentTypeVersion="6" ma:contentTypeDescription="Create a new document." ma:contentTypeScope="" ma:versionID="50bb7a76d6943c323bcea892bc979037">
  <xsd:schema xmlns:xsd="http://www.w3.org/2001/XMLSchema" xmlns:xs="http://www.w3.org/2001/XMLSchema" xmlns:p="http://schemas.microsoft.com/office/2006/metadata/properties" xmlns:ns2="712853b8-e0be-4328-aa85-10fd502223e2" xmlns:ns3="72c4350b-e591-4f06-991b-79f44992e14b" targetNamespace="http://schemas.microsoft.com/office/2006/metadata/properties" ma:root="true" ma:fieldsID="09d5b5a72570c3a6ae2aa57ac0eb61a6" ns2:_="" ns3:_="">
    <xsd:import namespace="712853b8-e0be-4328-aa85-10fd502223e2"/>
    <xsd:import namespace="72c4350b-e591-4f06-991b-79f44992e1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853b8-e0be-4328-aa85-10fd502223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350b-e591-4f06-991b-79f44992e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B0BC-2390-421D-86E0-D65BF49D7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853b8-e0be-4328-aa85-10fd502223e2"/>
    <ds:schemaRef ds:uri="72c4350b-e591-4f06-991b-79f44992e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53625-DAA9-44D9-B8DF-E32540572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11B65E-C6DC-406B-9A20-CB8F0A76C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7CA26-D144-45DE-9DA9-A398F1A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Haley, Jonathan (NIH/OD) [C]</dc:creator>
  <cp:keywords/>
  <dc:description/>
  <cp:lastModifiedBy>Lee, Song (NIH/OD) [E]</cp:lastModifiedBy>
  <cp:revision>4</cp:revision>
  <cp:lastPrinted>2018-02-05T23:50:00Z</cp:lastPrinted>
  <dcterms:created xsi:type="dcterms:W3CDTF">2024-11-18T13:41:00Z</dcterms:created>
  <dcterms:modified xsi:type="dcterms:W3CDTF">2024-11-18T13:44:00Z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0x010100A19D7D309739434BBE16AA8E0863E1E1</vt:lpwstr>
  </property>
</Properties>
</file>